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67F86" w14:textId="21F96616" w:rsidR="00C317AC" w:rsidRPr="006E3A2C" w:rsidRDefault="006E3A2C" w:rsidP="00C317AC">
      <w:pPr>
        <w:spacing w:line="240" w:lineRule="auto"/>
        <w:rPr>
          <w:rFonts w:ascii="Arial" w:hAnsi="Arial" w:cs="Arial"/>
          <w:color w:val="FF0000"/>
          <w:sz w:val="28"/>
          <w:szCs w:val="28"/>
          <w:u w:val="single"/>
        </w:rPr>
      </w:pPr>
      <w:r w:rsidRPr="006E3A2C">
        <w:rPr>
          <w:rFonts w:ascii="Arial" w:hAnsi="Arial" w:cs="Arial"/>
          <w:color w:val="FF0000"/>
          <w:sz w:val="28"/>
          <w:szCs w:val="28"/>
          <w:u w:val="single"/>
        </w:rPr>
        <w:t xml:space="preserve">*En este documento encontrará las indicaciones de la Cartilla 4 y ejemplo de llenado que hemos realizado en </w:t>
      </w:r>
      <w:proofErr w:type="spellStart"/>
      <w:r w:rsidRPr="006E3A2C">
        <w:rPr>
          <w:rFonts w:ascii="Arial" w:hAnsi="Arial" w:cs="Arial"/>
          <w:color w:val="FF0000"/>
          <w:sz w:val="28"/>
          <w:szCs w:val="28"/>
          <w:u w:val="single"/>
        </w:rPr>
        <w:t>ConEdu</w:t>
      </w:r>
      <w:proofErr w:type="spellEnd"/>
      <w:r w:rsidRPr="006E3A2C">
        <w:rPr>
          <w:rFonts w:ascii="Arial" w:hAnsi="Arial" w:cs="Arial"/>
          <w:color w:val="FF0000"/>
          <w:sz w:val="28"/>
          <w:szCs w:val="28"/>
          <w:u w:val="single"/>
        </w:rPr>
        <w:t>.</w:t>
      </w:r>
    </w:p>
    <w:tbl>
      <w:tblPr>
        <w:tblStyle w:val="Tablaconcuadrcula"/>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431"/>
      </w:tblGrid>
      <w:tr w:rsidR="00C317AC" w14:paraId="6061D1F9" w14:textId="77777777" w:rsidTr="007B5044">
        <w:tc>
          <w:tcPr>
            <w:tcW w:w="8828" w:type="dxa"/>
            <w:gridSpan w:val="2"/>
          </w:tcPr>
          <w:p w14:paraId="48E6FC17" w14:textId="77777777" w:rsidR="00C317AC" w:rsidRPr="004A1464" w:rsidRDefault="00C317AC" w:rsidP="004A1464">
            <w:pPr>
              <w:pStyle w:val="Prrafodelista"/>
              <w:numPr>
                <w:ilvl w:val="0"/>
                <w:numId w:val="10"/>
              </w:numPr>
              <w:spacing w:before="40" w:after="40"/>
              <w:rPr>
                <w:rFonts w:ascii="Arial" w:hAnsi="Arial" w:cs="Arial"/>
                <w:b/>
                <w:bCs/>
                <w:sz w:val="24"/>
                <w:szCs w:val="24"/>
              </w:rPr>
            </w:pPr>
            <w:r w:rsidRPr="004A1464">
              <w:rPr>
                <w:rFonts w:ascii="Arial" w:hAnsi="Arial" w:cs="Arial"/>
                <w:b/>
                <w:bCs/>
                <w:sz w:val="24"/>
                <w:szCs w:val="24"/>
              </w:rPr>
              <w:t>IDENTIFICACIÓN</w:t>
            </w:r>
          </w:p>
        </w:tc>
      </w:tr>
      <w:tr w:rsidR="00C317AC" w14:paraId="207583C0" w14:textId="77777777" w:rsidTr="00CC1194">
        <w:tc>
          <w:tcPr>
            <w:tcW w:w="3397" w:type="dxa"/>
          </w:tcPr>
          <w:p w14:paraId="23C13292" w14:textId="6B622B23" w:rsidR="00C317AC" w:rsidRPr="00D22B71" w:rsidRDefault="00C317AC" w:rsidP="00D22B71">
            <w:pPr>
              <w:spacing w:before="40" w:after="40"/>
              <w:ind w:left="360"/>
              <w:jc w:val="right"/>
              <w:rPr>
                <w:rFonts w:ascii="Arial" w:hAnsi="Arial" w:cs="Arial"/>
                <w:sz w:val="28"/>
                <w:szCs w:val="28"/>
                <w:u w:val="single"/>
              </w:rPr>
            </w:pPr>
            <w:r w:rsidRPr="00D22B71">
              <w:rPr>
                <w:rFonts w:ascii="Arial" w:eastAsia="Arial" w:hAnsi="Arial" w:cs="Arial"/>
              </w:rPr>
              <w:t xml:space="preserve">NOMBRE </w:t>
            </w:r>
            <w:r w:rsidR="00CC1194">
              <w:rPr>
                <w:rFonts w:ascii="Arial" w:eastAsia="Arial" w:hAnsi="Arial" w:cs="Arial"/>
              </w:rPr>
              <w:t>DE IDENTIDAD</w:t>
            </w:r>
            <w:r w:rsidRPr="00D22B71">
              <w:rPr>
                <w:rFonts w:ascii="Arial" w:eastAsia="Arial" w:hAnsi="Arial" w:cs="Arial"/>
              </w:rPr>
              <w:t xml:space="preserve"> ESTUDIANTE</w:t>
            </w:r>
          </w:p>
        </w:tc>
        <w:tc>
          <w:tcPr>
            <w:tcW w:w="5431" w:type="dxa"/>
          </w:tcPr>
          <w:p w14:paraId="45BDE135" w14:textId="243F748D" w:rsidR="00C317AC" w:rsidRPr="009F1E52" w:rsidRDefault="009F1E52" w:rsidP="005C6E38">
            <w:pPr>
              <w:spacing w:before="40" w:after="40"/>
              <w:rPr>
                <w:color w:val="FF0000"/>
              </w:rPr>
            </w:pPr>
            <w:r w:rsidRPr="009F1E52">
              <w:rPr>
                <w:color w:val="FF0000"/>
              </w:rPr>
              <w:t xml:space="preserve">Juan Pérez </w:t>
            </w:r>
            <w:proofErr w:type="spellStart"/>
            <w:r w:rsidRPr="009F1E52">
              <w:rPr>
                <w:color w:val="FF0000"/>
              </w:rPr>
              <w:t>Pérez</w:t>
            </w:r>
            <w:proofErr w:type="spellEnd"/>
          </w:p>
        </w:tc>
      </w:tr>
      <w:tr w:rsidR="00CC1194" w14:paraId="3A4C638A" w14:textId="77777777" w:rsidTr="00CC1194">
        <w:tc>
          <w:tcPr>
            <w:tcW w:w="3397" w:type="dxa"/>
          </w:tcPr>
          <w:p w14:paraId="705B3B23" w14:textId="02BC6DE2" w:rsidR="00CC1194" w:rsidRPr="00D22B71" w:rsidRDefault="003E14CA" w:rsidP="00D22B71">
            <w:pPr>
              <w:spacing w:before="40" w:after="40"/>
              <w:ind w:left="360"/>
              <w:jc w:val="right"/>
              <w:rPr>
                <w:rFonts w:ascii="Arial" w:eastAsia="Arial" w:hAnsi="Arial" w:cs="Arial"/>
              </w:rPr>
            </w:pPr>
            <w:r>
              <w:rPr>
                <w:rFonts w:ascii="Arial" w:eastAsia="Arial" w:hAnsi="Arial" w:cs="Arial"/>
              </w:rPr>
              <w:t>NOMBRE SOCIAL DEL ESTUDIANTE</w:t>
            </w:r>
          </w:p>
        </w:tc>
        <w:tc>
          <w:tcPr>
            <w:tcW w:w="5431" w:type="dxa"/>
          </w:tcPr>
          <w:p w14:paraId="76F89A82" w14:textId="28B76724" w:rsidR="00CC1194" w:rsidRPr="009F1E52" w:rsidRDefault="009F1E52" w:rsidP="00CA268F">
            <w:pPr>
              <w:spacing w:before="40" w:after="40"/>
              <w:rPr>
                <w:color w:val="FF0000"/>
              </w:rPr>
            </w:pPr>
            <w:r w:rsidRPr="009F1E52">
              <w:rPr>
                <w:color w:val="FF0000"/>
              </w:rPr>
              <w:t>No aplica.</w:t>
            </w:r>
          </w:p>
        </w:tc>
      </w:tr>
      <w:tr w:rsidR="00C317AC" w14:paraId="5749784F" w14:textId="77777777" w:rsidTr="00CC1194">
        <w:tc>
          <w:tcPr>
            <w:tcW w:w="3397" w:type="dxa"/>
          </w:tcPr>
          <w:p w14:paraId="574C19E4" w14:textId="77777777" w:rsidR="00C317AC" w:rsidRPr="00D22B71" w:rsidRDefault="00C317AC" w:rsidP="00D22B71">
            <w:pPr>
              <w:spacing w:before="40" w:after="40"/>
              <w:ind w:left="360"/>
              <w:jc w:val="right"/>
              <w:rPr>
                <w:rFonts w:ascii="Arial" w:hAnsi="Arial" w:cs="Arial"/>
                <w:sz w:val="28"/>
                <w:szCs w:val="28"/>
                <w:u w:val="single"/>
              </w:rPr>
            </w:pPr>
            <w:r w:rsidRPr="00D22B71">
              <w:rPr>
                <w:rFonts w:ascii="Arial" w:eastAsia="Arial" w:hAnsi="Arial" w:cs="Arial"/>
              </w:rPr>
              <w:t>FECHA DE NACIMIENTO</w:t>
            </w:r>
          </w:p>
        </w:tc>
        <w:tc>
          <w:tcPr>
            <w:tcW w:w="5431" w:type="dxa"/>
          </w:tcPr>
          <w:p w14:paraId="1D8A2210" w14:textId="5C513C06" w:rsidR="00C317AC" w:rsidRPr="009F1E52" w:rsidRDefault="009F1E52" w:rsidP="009F1E52">
            <w:pPr>
              <w:spacing w:before="40" w:after="40"/>
              <w:rPr>
                <w:color w:val="FF0000"/>
              </w:rPr>
            </w:pPr>
            <w:r w:rsidRPr="009F1E52">
              <w:rPr>
                <w:color w:val="FF0000"/>
              </w:rPr>
              <w:t>26/01/2016</w:t>
            </w:r>
          </w:p>
        </w:tc>
      </w:tr>
      <w:tr w:rsidR="00C317AC" w14:paraId="47A549A1" w14:textId="77777777" w:rsidTr="00CC1194">
        <w:tc>
          <w:tcPr>
            <w:tcW w:w="3397" w:type="dxa"/>
          </w:tcPr>
          <w:p w14:paraId="389946E4" w14:textId="77777777" w:rsidR="00C317AC" w:rsidRPr="00D22B71" w:rsidRDefault="00C317AC" w:rsidP="00D22B71">
            <w:pPr>
              <w:spacing w:before="40" w:after="40"/>
              <w:ind w:left="360"/>
              <w:jc w:val="right"/>
              <w:rPr>
                <w:rFonts w:ascii="Arial" w:hAnsi="Arial" w:cs="Arial"/>
                <w:sz w:val="28"/>
                <w:szCs w:val="28"/>
                <w:u w:val="single"/>
              </w:rPr>
            </w:pPr>
            <w:r w:rsidRPr="00D22B71">
              <w:rPr>
                <w:rFonts w:ascii="Arial" w:eastAsia="Arial" w:hAnsi="Arial" w:cs="Arial"/>
              </w:rPr>
              <w:t>EDAD</w:t>
            </w:r>
          </w:p>
        </w:tc>
        <w:tc>
          <w:tcPr>
            <w:tcW w:w="5431" w:type="dxa"/>
          </w:tcPr>
          <w:p w14:paraId="6B416AA6" w14:textId="4B708B33" w:rsidR="00C317AC" w:rsidRPr="009F1E52" w:rsidRDefault="009F1E52" w:rsidP="009F1E52">
            <w:pPr>
              <w:spacing w:before="40" w:after="40"/>
              <w:rPr>
                <w:color w:val="FF0000"/>
              </w:rPr>
            </w:pPr>
            <w:r w:rsidRPr="009F1E52">
              <w:rPr>
                <w:color w:val="FF0000"/>
              </w:rPr>
              <w:t>1</w:t>
            </w:r>
            <w:r>
              <w:rPr>
                <w:color w:val="FF0000"/>
              </w:rPr>
              <w:t>1</w:t>
            </w:r>
            <w:r w:rsidRPr="009F1E52">
              <w:rPr>
                <w:color w:val="FF0000"/>
              </w:rPr>
              <w:t xml:space="preserve"> años. </w:t>
            </w:r>
          </w:p>
        </w:tc>
      </w:tr>
      <w:tr w:rsidR="00C317AC" w14:paraId="61D21EB6" w14:textId="77777777" w:rsidTr="00CC1194">
        <w:tc>
          <w:tcPr>
            <w:tcW w:w="3397" w:type="dxa"/>
          </w:tcPr>
          <w:p w14:paraId="2B0691E9" w14:textId="77777777" w:rsidR="00C317AC" w:rsidRPr="00D22B71" w:rsidRDefault="00C317AC" w:rsidP="00D22B71">
            <w:pPr>
              <w:spacing w:before="40" w:after="40"/>
              <w:ind w:left="360"/>
              <w:jc w:val="right"/>
              <w:rPr>
                <w:rFonts w:ascii="Arial" w:hAnsi="Arial" w:cs="Arial"/>
                <w:sz w:val="28"/>
                <w:szCs w:val="28"/>
                <w:u w:val="single"/>
              </w:rPr>
            </w:pPr>
            <w:r w:rsidRPr="00D22B71">
              <w:rPr>
                <w:rFonts w:ascii="Arial" w:eastAsia="Arial" w:hAnsi="Arial" w:cs="Arial"/>
              </w:rPr>
              <w:t>ESTABLECIMIENTO</w:t>
            </w:r>
          </w:p>
        </w:tc>
        <w:tc>
          <w:tcPr>
            <w:tcW w:w="5431" w:type="dxa"/>
          </w:tcPr>
          <w:p w14:paraId="36186B1E" w14:textId="226DB921" w:rsidR="00C317AC" w:rsidRPr="009F1E52" w:rsidRDefault="009F1E52" w:rsidP="009F1E52">
            <w:pPr>
              <w:spacing w:before="40" w:after="40"/>
              <w:jc w:val="both"/>
              <w:rPr>
                <w:color w:val="FF0000"/>
              </w:rPr>
            </w:pPr>
            <w:r w:rsidRPr="009F1E52">
              <w:rPr>
                <w:color w:val="FF0000"/>
              </w:rPr>
              <w:t xml:space="preserve">Colegio </w:t>
            </w:r>
            <w:proofErr w:type="spellStart"/>
            <w:r w:rsidRPr="009F1E52">
              <w:rPr>
                <w:color w:val="FF0000"/>
              </w:rPr>
              <w:t>ConEdu</w:t>
            </w:r>
            <w:proofErr w:type="spellEnd"/>
          </w:p>
        </w:tc>
      </w:tr>
      <w:tr w:rsidR="00C317AC" w14:paraId="7A0A5690" w14:textId="77777777" w:rsidTr="00CC1194">
        <w:tc>
          <w:tcPr>
            <w:tcW w:w="3397" w:type="dxa"/>
          </w:tcPr>
          <w:p w14:paraId="54F10A87" w14:textId="0CD73AD8" w:rsidR="00C317AC" w:rsidRPr="00D22B71" w:rsidRDefault="00C317AC" w:rsidP="00D22B71">
            <w:pPr>
              <w:spacing w:before="40" w:after="40"/>
              <w:ind w:left="360"/>
              <w:jc w:val="right"/>
              <w:rPr>
                <w:rFonts w:ascii="Arial" w:hAnsi="Arial" w:cs="Arial"/>
                <w:sz w:val="28"/>
                <w:szCs w:val="28"/>
                <w:u w:val="single"/>
              </w:rPr>
            </w:pPr>
            <w:r w:rsidRPr="00D22B71">
              <w:rPr>
                <w:rFonts w:ascii="Arial" w:eastAsia="Arial" w:hAnsi="Arial" w:cs="Arial"/>
              </w:rPr>
              <w:t>CURSO</w:t>
            </w:r>
            <w:r w:rsidR="0094560E">
              <w:rPr>
                <w:rFonts w:ascii="Arial" w:eastAsia="Arial" w:hAnsi="Arial" w:cs="Arial"/>
              </w:rPr>
              <w:t>/NIVEL</w:t>
            </w:r>
          </w:p>
        </w:tc>
        <w:tc>
          <w:tcPr>
            <w:tcW w:w="5431" w:type="dxa"/>
          </w:tcPr>
          <w:p w14:paraId="3E2DB1CA" w14:textId="0D519DD3" w:rsidR="00C317AC" w:rsidRPr="009F1E52" w:rsidRDefault="009F1E52" w:rsidP="009F1E52">
            <w:pPr>
              <w:spacing w:before="40" w:after="40"/>
              <w:rPr>
                <w:color w:val="FF0000"/>
              </w:rPr>
            </w:pPr>
            <w:r w:rsidRPr="009F1E52">
              <w:rPr>
                <w:color w:val="FF0000"/>
              </w:rPr>
              <w:t>5°Básico A</w:t>
            </w:r>
          </w:p>
        </w:tc>
      </w:tr>
      <w:tr w:rsidR="00C317AC" w14:paraId="02C53610" w14:textId="77777777" w:rsidTr="00CC1194">
        <w:tc>
          <w:tcPr>
            <w:tcW w:w="3397" w:type="dxa"/>
          </w:tcPr>
          <w:p w14:paraId="79A7DDC0" w14:textId="77777777" w:rsidR="00C317AC" w:rsidRPr="00D22B71" w:rsidRDefault="00C317AC" w:rsidP="00D22B71">
            <w:pPr>
              <w:spacing w:before="40" w:after="40"/>
              <w:ind w:left="360"/>
              <w:jc w:val="right"/>
              <w:rPr>
                <w:rFonts w:ascii="Arial" w:eastAsia="Arial" w:hAnsi="Arial" w:cs="Arial"/>
              </w:rPr>
            </w:pPr>
            <w:r w:rsidRPr="00D22B71">
              <w:rPr>
                <w:rFonts w:ascii="Arial" w:eastAsia="Arial" w:hAnsi="Arial" w:cs="Arial"/>
              </w:rPr>
              <w:t>FECHA DE EVALUACIÓN</w:t>
            </w:r>
          </w:p>
        </w:tc>
        <w:tc>
          <w:tcPr>
            <w:tcW w:w="5431" w:type="dxa"/>
          </w:tcPr>
          <w:p w14:paraId="37F3104D" w14:textId="4F6DED3D" w:rsidR="00C317AC" w:rsidRPr="009F1E52" w:rsidRDefault="009F1E52" w:rsidP="009F1E52">
            <w:pPr>
              <w:spacing w:before="40" w:after="40"/>
              <w:jc w:val="both"/>
              <w:rPr>
                <w:color w:val="FF0000"/>
              </w:rPr>
            </w:pPr>
            <w:r w:rsidRPr="009F1E52">
              <w:rPr>
                <w:color w:val="FF0000"/>
              </w:rPr>
              <w:t>9 de marzo de 2026</w:t>
            </w:r>
          </w:p>
        </w:tc>
      </w:tr>
      <w:tr w:rsidR="00C317AC" w14:paraId="4BE33BC0" w14:textId="77777777" w:rsidTr="00CC1194">
        <w:tc>
          <w:tcPr>
            <w:tcW w:w="3397" w:type="dxa"/>
          </w:tcPr>
          <w:p w14:paraId="62B7C05A" w14:textId="77777777" w:rsidR="00C317AC" w:rsidRPr="00D22B71" w:rsidRDefault="00C317AC" w:rsidP="00D22B71">
            <w:pPr>
              <w:spacing w:before="40" w:after="40"/>
              <w:ind w:left="360"/>
              <w:jc w:val="right"/>
              <w:rPr>
                <w:rFonts w:ascii="Arial" w:eastAsia="Arial" w:hAnsi="Arial" w:cs="Arial"/>
              </w:rPr>
            </w:pPr>
            <w:r w:rsidRPr="00D22B71">
              <w:rPr>
                <w:rFonts w:ascii="Arial" w:eastAsia="Arial" w:hAnsi="Arial" w:cs="Arial"/>
              </w:rPr>
              <w:t>DIAGNÓSTICO</w:t>
            </w:r>
          </w:p>
        </w:tc>
        <w:tc>
          <w:tcPr>
            <w:tcW w:w="5431" w:type="dxa"/>
          </w:tcPr>
          <w:p w14:paraId="6148C297" w14:textId="77777777" w:rsidR="009F1E52" w:rsidRPr="009F1E52" w:rsidRDefault="009F1E52" w:rsidP="009F1E52">
            <w:pPr>
              <w:spacing w:before="40" w:after="40"/>
              <w:jc w:val="both"/>
              <w:rPr>
                <w:color w:val="FF0000"/>
              </w:rPr>
            </w:pPr>
            <w:r w:rsidRPr="009F1E52">
              <w:rPr>
                <w:color w:val="FF0000"/>
              </w:rPr>
              <w:t>Trastorno de Déficit de Atención con Hiperactividad</w:t>
            </w:r>
          </w:p>
          <w:p w14:paraId="3E5B33E9" w14:textId="3F5DFB70" w:rsidR="00C317AC" w:rsidRPr="009F1E52" w:rsidRDefault="009F1E52" w:rsidP="009F1E52">
            <w:pPr>
              <w:spacing w:before="40" w:after="40"/>
              <w:jc w:val="both"/>
              <w:rPr>
                <w:color w:val="FF0000"/>
              </w:rPr>
            </w:pPr>
            <w:r w:rsidRPr="009F1E52">
              <w:rPr>
                <w:color w:val="FF0000"/>
              </w:rPr>
              <w:t>(TDA-H)</w:t>
            </w:r>
          </w:p>
        </w:tc>
      </w:tr>
      <w:tr w:rsidR="00C317AC" w14:paraId="3730CA71" w14:textId="77777777" w:rsidTr="00CC1194">
        <w:tc>
          <w:tcPr>
            <w:tcW w:w="3397" w:type="dxa"/>
          </w:tcPr>
          <w:p w14:paraId="677800E0" w14:textId="77777777" w:rsidR="00C317AC" w:rsidRPr="00D22B71" w:rsidRDefault="00C317AC" w:rsidP="00D22B71">
            <w:pPr>
              <w:spacing w:before="40" w:after="40"/>
              <w:ind w:left="360"/>
              <w:jc w:val="right"/>
              <w:rPr>
                <w:rFonts w:ascii="Arial" w:eastAsia="Arial" w:hAnsi="Arial" w:cs="Arial"/>
              </w:rPr>
            </w:pPr>
            <w:r w:rsidRPr="00D22B71">
              <w:rPr>
                <w:rFonts w:ascii="Arial" w:eastAsia="Arial" w:hAnsi="Arial" w:cs="Arial"/>
              </w:rPr>
              <w:t>FECHA DE EMISIÓN DE DIAGNÓSTICO</w:t>
            </w:r>
          </w:p>
        </w:tc>
        <w:tc>
          <w:tcPr>
            <w:tcW w:w="5431" w:type="dxa"/>
          </w:tcPr>
          <w:p w14:paraId="01C68033" w14:textId="23800510" w:rsidR="00C317AC" w:rsidRPr="009F1E52" w:rsidRDefault="009F1E52" w:rsidP="009F1E52">
            <w:pPr>
              <w:spacing w:before="40" w:after="40"/>
              <w:jc w:val="both"/>
              <w:rPr>
                <w:rFonts w:eastAsia="Arial" w:cs="Arial"/>
                <w:color w:val="FF0000"/>
              </w:rPr>
            </w:pPr>
            <w:r w:rsidRPr="009F1E52">
              <w:rPr>
                <w:rFonts w:eastAsia="Arial" w:cs="Arial"/>
                <w:color w:val="FF0000"/>
              </w:rPr>
              <w:t>04/03/2026</w:t>
            </w:r>
          </w:p>
        </w:tc>
      </w:tr>
    </w:tbl>
    <w:p w14:paraId="65D32772" w14:textId="77777777" w:rsidR="00C317AC" w:rsidRDefault="00C317AC" w:rsidP="00D22B71">
      <w:pPr>
        <w:spacing w:after="0"/>
        <w:rPr>
          <w:rFonts w:ascii="Arial" w:hAnsi="Arial" w:cs="Arial"/>
          <w:sz w:val="28"/>
          <w:szCs w:val="28"/>
          <w:u w:val="single"/>
        </w:rPr>
      </w:pPr>
    </w:p>
    <w:tbl>
      <w:tblPr>
        <w:tblStyle w:val="Tablaconcuadrcula"/>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835"/>
        <w:gridCol w:w="2874"/>
      </w:tblGrid>
      <w:tr w:rsidR="00CE233E" w14:paraId="5FCF152A" w14:textId="77777777">
        <w:tc>
          <w:tcPr>
            <w:tcW w:w="8828" w:type="dxa"/>
            <w:gridSpan w:val="3"/>
          </w:tcPr>
          <w:p w14:paraId="5AE4F059" w14:textId="1920471C" w:rsidR="00CA268F" w:rsidRPr="00CA268F" w:rsidRDefault="00CE233E" w:rsidP="00CA268F">
            <w:pPr>
              <w:pStyle w:val="Prrafodelista"/>
              <w:numPr>
                <w:ilvl w:val="0"/>
                <w:numId w:val="10"/>
              </w:numPr>
              <w:spacing w:before="60" w:after="60"/>
              <w:jc w:val="both"/>
              <w:rPr>
                <w:rFonts w:ascii="Arial" w:hAnsi="Arial" w:cs="Arial"/>
                <w:b/>
                <w:bCs/>
                <w:sz w:val="24"/>
                <w:szCs w:val="24"/>
              </w:rPr>
            </w:pPr>
            <w:r w:rsidRPr="004A1464">
              <w:rPr>
                <w:rFonts w:ascii="Arial" w:hAnsi="Arial" w:cs="Arial"/>
                <w:b/>
                <w:bCs/>
                <w:sz w:val="24"/>
                <w:szCs w:val="24"/>
              </w:rPr>
              <w:t>MOTIVO DE EVALUACIÓN PSICOPEDAGOGICA</w:t>
            </w:r>
          </w:p>
          <w:p w14:paraId="5616B529" w14:textId="77777777" w:rsidR="00CA268F" w:rsidRDefault="00CA268F" w:rsidP="00CA268F">
            <w:pPr>
              <w:spacing w:before="60" w:after="60"/>
              <w:jc w:val="both"/>
            </w:pPr>
          </w:p>
          <w:p w14:paraId="6BB67EBA" w14:textId="53288F85" w:rsidR="00CA268F" w:rsidRPr="00CA268F" w:rsidRDefault="00CA268F" w:rsidP="00CA268F">
            <w:pPr>
              <w:spacing w:before="60" w:after="60"/>
              <w:jc w:val="both"/>
              <w:rPr>
                <w:b/>
                <w:i/>
                <w:color w:val="FF0000"/>
              </w:rPr>
            </w:pPr>
            <w:r w:rsidRPr="00CA268F">
              <w:rPr>
                <w:b/>
                <w:i/>
                <w:color w:val="FF0000"/>
              </w:rPr>
              <w:t xml:space="preserve">Indica si se trata de ingreso, reevaluación o actualización diagnóstica. </w:t>
            </w:r>
          </w:p>
          <w:p w14:paraId="7BB30ED5" w14:textId="2B4AB2B4" w:rsidR="00CA268F" w:rsidRPr="00CA268F" w:rsidRDefault="00CA268F" w:rsidP="00CA268F">
            <w:pPr>
              <w:spacing w:before="60" w:after="60"/>
              <w:jc w:val="both"/>
              <w:rPr>
                <w:b/>
                <w:i/>
                <w:color w:val="FF0000"/>
              </w:rPr>
            </w:pPr>
            <w:bookmarkStart w:id="0" w:name="_Hlk220328499"/>
            <w:r w:rsidRPr="00CA268F">
              <w:rPr>
                <w:b/>
                <w:i/>
                <w:color w:val="FF0000"/>
              </w:rPr>
              <w:t xml:space="preserve">Define el propósito del proceso evaluativo y orienta la interpretación de los resultados. </w:t>
            </w:r>
          </w:p>
          <w:p w14:paraId="68C6BCED" w14:textId="77777777" w:rsidR="00CA268F" w:rsidRPr="00CA268F" w:rsidRDefault="00CA268F" w:rsidP="00CA268F">
            <w:pPr>
              <w:spacing w:before="60" w:after="60"/>
              <w:jc w:val="both"/>
              <w:rPr>
                <w:b/>
                <w:i/>
                <w:color w:val="FF0000"/>
              </w:rPr>
            </w:pPr>
            <w:r w:rsidRPr="00CA268F">
              <w:rPr>
                <w:b/>
                <w:i/>
                <w:color w:val="FF0000"/>
              </w:rPr>
              <w:t xml:space="preserve">• Si es de ingreso, el objetivo es determinar si el estudiante presenta necesidades educativas especiales (NEE) y requiere apoyo especializado. </w:t>
            </w:r>
          </w:p>
          <w:bookmarkEnd w:id="0"/>
          <w:p w14:paraId="489DD7C5" w14:textId="77777777" w:rsidR="00CA268F" w:rsidRDefault="00CA268F" w:rsidP="00CA268F">
            <w:pPr>
              <w:spacing w:before="60" w:after="60"/>
              <w:jc w:val="both"/>
              <w:rPr>
                <w:b/>
                <w:i/>
                <w:color w:val="FF0000"/>
              </w:rPr>
            </w:pPr>
            <w:r w:rsidRPr="00CA268F">
              <w:rPr>
                <w:b/>
                <w:i/>
                <w:color w:val="FF0000"/>
              </w:rPr>
              <w:t>• Si es reevaluación, se busca observar progresos y reajustar los apoyos o estrategias, actualizar un diagnóstico, como también determinar la continuidad del acompañamiento, verificando su pertinencia y efectividad.</w:t>
            </w:r>
          </w:p>
          <w:p w14:paraId="201040DD" w14:textId="77777777" w:rsidR="001C31D8" w:rsidRDefault="001C31D8" w:rsidP="001C31D8">
            <w:pPr>
              <w:spacing w:before="60" w:after="60"/>
              <w:rPr>
                <w:b/>
                <w:i/>
                <w:color w:val="FF0000"/>
              </w:rPr>
            </w:pPr>
          </w:p>
          <w:p w14:paraId="6FAD5DA5" w14:textId="68EE7BCC" w:rsidR="001C31D8" w:rsidRPr="00CA268F" w:rsidRDefault="001C31D8" w:rsidP="001C31D8">
            <w:pPr>
              <w:spacing w:before="60" w:after="60"/>
              <w:rPr>
                <w:b/>
                <w:i/>
                <w:color w:val="FF0000"/>
              </w:rPr>
            </w:pPr>
            <w:r>
              <w:rPr>
                <w:b/>
                <w:i/>
                <w:color w:val="FF0000"/>
              </w:rPr>
              <w:t xml:space="preserve">EJEMPLO: </w:t>
            </w:r>
          </w:p>
          <w:p w14:paraId="439E8958" w14:textId="77777777" w:rsidR="001C31D8" w:rsidRDefault="001C31D8" w:rsidP="00CA268F">
            <w:pPr>
              <w:spacing w:before="60" w:after="60"/>
              <w:jc w:val="both"/>
              <w:rPr>
                <w:color w:val="FF0000"/>
              </w:rPr>
            </w:pPr>
            <w:r w:rsidRPr="001C31D8">
              <w:rPr>
                <w:color w:val="FF0000"/>
              </w:rPr>
              <w:t xml:space="preserve">El presente proceso de evaluación psicopedagógica se realiza con el propósito de identificar el perfil de aprendizaje del estudiante </w:t>
            </w:r>
            <w:r w:rsidRPr="001C31D8">
              <w:rPr>
                <w:rStyle w:val="Fuerte"/>
                <w:b w:val="0"/>
                <w:color w:val="FF0000"/>
              </w:rPr>
              <w:t xml:space="preserve">Juan Pérez </w:t>
            </w:r>
            <w:proofErr w:type="spellStart"/>
            <w:r w:rsidRPr="001C31D8">
              <w:rPr>
                <w:rStyle w:val="Fuerte"/>
                <w:b w:val="0"/>
                <w:color w:val="FF0000"/>
              </w:rPr>
              <w:t>Pérez</w:t>
            </w:r>
            <w:proofErr w:type="spellEnd"/>
            <w:r w:rsidRPr="001C31D8">
              <w:rPr>
                <w:color w:val="FF0000"/>
              </w:rPr>
              <w:t>, quien ingresa al Programa de Integración Escolar (PIE)</w:t>
            </w:r>
            <w:r>
              <w:rPr>
                <w:color w:val="FF0000"/>
              </w:rPr>
              <w:t xml:space="preserve"> el</w:t>
            </w:r>
            <w:r w:rsidRPr="001C31D8">
              <w:rPr>
                <w:color w:val="FF0000"/>
              </w:rPr>
              <w:t xml:space="preserve"> 2026, con el fin de determinar la presencia de </w:t>
            </w:r>
            <w:r w:rsidRPr="001C31D8">
              <w:rPr>
                <w:rStyle w:val="Fuerte"/>
                <w:b w:val="0"/>
                <w:color w:val="FF0000"/>
              </w:rPr>
              <w:t>Necesidades Educativas Especiales (NEE)</w:t>
            </w:r>
            <w:r w:rsidRPr="001C31D8">
              <w:rPr>
                <w:b/>
                <w:color w:val="FF0000"/>
              </w:rPr>
              <w:t xml:space="preserve"> </w:t>
            </w:r>
            <w:r w:rsidRPr="001C31D8">
              <w:rPr>
                <w:color w:val="FF0000"/>
              </w:rPr>
              <w:t xml:space="preserve">y establecer si requiere </w:t>
            </w:r>
            <w:r w:rsidRPr="001C31D8">
              <w:rPr>
                <w:rStyle w:val="Fuerte"/>
                <w:b w:val="0"/>
                <w:color w:val="FF0000"/>
              </w:rPr>
              <w:t>apoyos especializados</w:t>
            </w:r>
            <w:r w:rsidRPr="001C31D8">
              <w:rPr>
                <w:color w:val="FF0000"/>
              </w:rPr>
              <w:t xml:space="preserve"> para acceder, participar y progresar en el currículo escolar.</w:t>
            </w:r>
            <w:r w:rsidRPr="001C31D8">
              <w:rPr>
                <w:color w:val="FF0000"/>
              </w:rPr>
              <w:br/>
              <w:t>La evaluación busca orientar la toma de decisiones pedagógicas y fundamentar, desde un enfoque inclusivo y contextualizado, las estrategias de apoyo más pertinentes a implementar en el contexto educativo</w:t>
            </w:r>
            <w:r>
              <w:rPr>
                <w:color w:val="FF0000"/>
              </w:rPr>
              <w:t>.</w:t>
            </w:r>
          </w:p>
          <w:p w14:paraId="4189D577" w14:textId="14DBC795" w:rsidR="001C31D8" w:rsidRPr="001C31D8" w:rsidRDefault="001C31D8" w:rsidP="00CA268F">
            <w:pPr>
              <w:spacing w:before="60" w:after="60"/>
              <w:jc w:val="both"/>
              <w:rPr>
                <w:color w:val="FF0000"/>
              </w:rPr>
            </w:pPr>
            <w:r>
              <w:rPr>
                <w:color w:val="FF0000"/>
              </w:rPr>
              <w:lastRenderedPageBreak/>
              <w:t xml:space="preserve">La apoderada (madre) presenta en entrevista realizada a comienzo del año certificado médico de neurólogo que indica que el estudiante presenta Trastorno de Déficit Atencional con Hiperactividad (TDA-H) y se encuentra con tratamiento farmacológico. </w:t>
            </w:r>
          </w:p>
        </w:tc>
      </w:tr>
      <w:tr w:rsidR="00CE233E" w14:paraId="26FA2461" w14:textId="77777777">
        <w:tc>
          <w:tcPr>
            <w:tcW w:w="3119" w:type="dxa"/>
          </w:tcPr>
          <w:p w14:paraId="266BCB6B" w14:textId="4ECDD126" w:rsidR="00CE233E" w:rsidRPr="00BC4D15" w:rsidRDefault="00CE233E" w:rsidP="00D22B71">
            <w:pPr>
              <w:spacing w:before="60" w:after="60"/>
              <w:rPr>
                <w:rFonts w:ascii="Arial" w:eastAsia="Arial" w:hAnsi="Arial" w:cs="Arial"/>
                <w:color w:val="FF0000"/>
              </w:rPr>
            </w:pPr>
            <w:r w:rsidRPr="37AAF6E6">
              <w:rPr>
                <w:rFonts w:ascii="Arial" w:eastAsia="Arial" w:hAnsi="Arial" w:cs="Arial"/>
              </w:rPr>
              <w:lastRenderedPageBreak/>
              <w:t xml:space="preserve"> INGRESO:</w:t>
            </w:r>
            <w:r w:rsidR="00BC4D15">
              <w:rPr>
                <w:rFonts w:ascii="Arial" w:eastAsia="Arial" w:hAnsi="Arial" w:cs="Arial"/>
              </w:rPr>
              <w:t xml:space="preserve"> </w:t>
            </w:r>
            <w:r w:rsidR="00BC4D15">
              <w:rPr>
                <w:rFonts w:ascii="Arial" w:eastAsia="Arial" w:hAnsi="Arial" w:cs="Arial"/>
                <w:color w:val="FF0000"/>
              </w:rPr>
              <w:t>X</w:t>
            </w:r>
          </w:p>
        </w:tc>
        <w:tc>
          <w:tcPr>
            <w:tcW w:w="2835" w:type="dxa"/>
          </w:tcPr>
          <w:p w14:paraId="10679593" w14:textId="77777777" w:rsidR="00CE233E" w:rsidRDefault="00CE233E" w:rsidP="00D22B71">
            <w:pPr>
              <w:spacing w:before="60" w:after="60"/>
              <w:rPr>
                <w:rFonts w:ascii="Arial" w:hAnsi="Arial" w:cs="Arial"/>
              </w:rPr>
            </w:pPr>
            <w:r w:rsidRPr="37AAF6E6">
              <w:rPr>
                <w:rFonts w:ascii="Arial" w:hAnsi="Arial" w:cs="Arial"/>
              </w:rPr>
              <w:t>REEVALUACIÓN:</w:t>
            </w:r>
          </w:p>
          <w:p w14:paraId="70E1E9BD" w14:textId="77777777" w:rsidR="00CE233E" w:rsidRPr="00A6249E" w:rsidRDefault="00CE233E" w:rsidP="00D22B71">
            <w:pPr>
              <w:spacing w:before="60" w:after="60"/>
              <w:rPr>
                <w:rFonts w:ascii="Arial" w:hAnsi="Arial" w:cs="Arial"/>
              </w:rPr>
            </w:pPr>
          </w:p>
        </w:tc>
        <w:tc>
          <w:tcPr>
            <w:tcW w:w="2874" w:type="dxa"/>
          </w:tcPr>
          <w:p w14:paraId="25D0E07D" w14:textId="77777777" w:rsidR="00CE233E" w:rsidRDefault="00CE233E" w:rsidP="00D22B71">
            <w:pPr>
              <w:spacing w:before="60" w:after="60"/>
              <w:rPr>
                <w:rFonts w:ascii="Arial" w:hAnsi="Arial" w:cs="Arial"/>
              </w:rPr>
            </w:pPr>
            <w:r>
              <w:rPr>
                <w:rFonts w:ascii="Arial" w:hAnsi="Arial" w:cs="Arial"/>
              </w:rPr>
              <w:t>OTRO:</w:t>
            </w:r>
          </w:p>
          <w:p w14:paraId="5940D361" w14:textId="77777777" w:rsidR="00CE233E" w:rsidRPr="00A6249E" w:rsidRDefault="00CE233E" w:rsidP="00D22B71">
            <w:pPr>
              <w:spacing w:before="60" w:after="60"/>
              <w:rPr>
                <w:rFonts w:ascii="Arial" w:hAnsi="Arial" w:cs="Arial"/>
              </w:rPr>
            </w:pPr>
          </w:p>
        </w:tc>
      </w:tr>
      <w:tr w:rsidR="00CE233E" w14:paraId="250E6A34" w14:textId="77777777">
        <w:tc>
          <w:tcPr>
            <w:tcW w:w="8828" w:type="dxa"/>
            <w:gridSpan w:val="3"/>
          </w:tcPr>
          <w:p w14:paraId="6552658B" w14:textId="77777777" w:rsidR="00CE233E" w:rsidRPr="00947B2F" w:rsidRDefault="00CE233E" w:rsidP="00D22B71">
            <w:pPr>
              <w:spacing w:before="60" w:after="60"/>
              <w:rPr>
                <w:rFonts w:ascii="Arial" w:hAnsi="Arial" w:cs="Arial"/>
                <w:b/>
                <w:bCs/>
              </w:rPr>
            </w:pPr>
            <w:r>
              <w:rPr>
                <w:rFonts w:ascii="Arial" w:hAnsi="Arial" w:cs="Arial"/>
                <w:b/>
                <w:bCs/>
              </w:rPr>
              <w:t>INSTRUMENTOS APLICADOS</w:t>
            </w:r>
          </w:p>
        </w:tc>
      </w:tr>
      <w:tr w:rsidR="00CE233E" w14:paraId="4F8BDF8B" w14:textId="77777777">
        <w:tc>
          <w:tcPr>
            <w:tcW w:w="8828" w:type="dxa"/>
            <w:gridSpan w:val="3"/>
            <w:tcBorders>
              <w:bottom w:val="single" w:sz="4" w:space="0" w:color="auto"/>
            </w:tcBorders>
          </w:tcPr>
          <w:p w14:paraId="40735AC2" w14:textId="77777777" w:rsidR="00CA268F" w:rsidRPr="00CA268F" w:rsidRDefault="00CA268F" w:rsidP="00D22B71">
            <w:pPr>
              <w:spacing w:before="60" w:after="60"/>
              <w:rPr>
                <w:b/>
                <w:i/>
                <w:color w:val="FF0000"/>
              </w:rPr>
            </w:pPr>
            <w:r w:rsidRPr="00CA268F">
              <w:rPr>
                <w:b/>
                <w:i/>
                <w:color w:val="FF0000"/>
              </w:rPr>
              <w:t xml:space="preserve">Procedimientos y/o Instrumentos aplicados: </w:t>
            </w:r>
          </w:p>
          <w:p w14:paraId="1D04A3B4" w14:textId="77777777" w:rsidR="00CA268F" w:rsidRPr="00CA268F" w:rsidRDefault="00CA268F" w:rsidP="00D22B71">
            <w:pPr>
              <w:spacing w:before="60" w:after="60"/>
              <w:rPr>
                <w:b/>
                <w:i/>
                <w:color w:val="FF0000"/>
              </w:rPr>
            </w:pPr>
            <w:r w:rsidRPr="00CA268F">
              <w:rPr>
                <w:b/>
                <w:i/>
                <w:color w:val="FF0000"/>
              </w:rPr>
              <w:t xml:space="preserve">Deben ser rigurosos y estar bien diseñados de modo de garantizar la coherencia, precisión y confiabilidad del proceso de evaluación, así como también ser válidos y confiables siendo pertinentes al contexto cultural y educativo en que este se desarrolla. </w:t>
            </w:r>
          </w:p>
          <w:p w14:paraId="7468DC57" w14:textId="246DA2A0" w:rsidR="0030793A" w:rsidRPr="00CA268F" w:rsidRDefault="00CA268F" w:rsidP="00D22B71">
            <w:pPr>
              <w:spacing w:before="60" w:after="60"/>
              <w:rPr>
                <w:b/>
                <w:i/>
                <w:color w:val="FF0000"/>
              </w:rPr>
            </w:pPr>
            <w:r w:rsidRPr="00CA268F">
              <w:rPr>
                <w:b/>
                <w:i/>
                <w:color w:val="FF0000"/>
              </w:rPr>
              <w:t>Los procedimientos e instrumentos de recolección y análisis de información que utilizan las/los profesionales constituyen la base técnica del diagnóstico psicopedagógico y garantizan la objetividad y profesionalidad del proceso de evaluación psicopedagógica. La certera elección de estos es una muestra de rigurosidad profesional y criterio técnico, ya que evita sesgos y asegura que los resultados reflejen de manera fiel las habilidades y necesidades reales del estudiante. Por su parte, los instrumentos estandarizados permiten recoger evidencias medibles y comparables. Su registro pertinente -indicando nombre del instrumento, autor, versión y año- y su correcta aplicación e interpretación, posibilitará que otros profesionales puedan replicar, complementar o dar seguimiento a la evaluación, manteniendo un enfoque de trabajo colaborativo.</w:t>
            </w:r>
          </w:p>
          <w:p w14:paraId="47FF97D9" w14:textId="77777777" w:rsidR="001C31D8" w:rsidRDefault="001C31D8" w:rsidP="00D22B71">
            <w:pPr>
              <w:spacing w:before="60" w:after="60"/>
              <w:rPr>
                <w:b/>
                <w:i/>
                <w:color w:val="FF0000"/>
              </w:rPr>
            </w:pPr>
          </w:p>
          <w:p w14:paraId="43E06D28" w14:textId="4E846410" w:rsidR="0030793A" w:rsidRDefault="00CA268F" w:rsidP="00D22B71">
            <w:pPr>
              <w:spacing w:before="60" w:after="60"/>
              <w:rPr>
                <w:b/>
                <w:i/>
                <w:color w:val="FF0000"/>
              </w:rPr>
            </w:pPr>
            <w:r>
              <w:rPr>
                <w:b/>
                <w:i/>
                <w:color w:val="FF0000"/>
              </w:rPr>
              <w:t xml:space="preserve">EJEMPLO: </w:t>
            </w:r>
          </w:p>
          <w:p w14:paraId="655E050A" w14:textId="33713819" w:rsidR="001C31D8" w:rsidRPr="001C31D8" w:rsidRDefault="001C31D8" w:rsidP="00D22B71">
            <w:pPr>
              <w:pStyle w:val="Prrafodelista"/>
              <w:numPr>
                <w:ilvl w:val="0"/>
                <w:numId w:val="15"/>
              </w:numPr>
              <w:spacing w:before="60" w:after="60"/>
              <w:rPr>
                <w:color w:val="FF0000"/>
              </w:rPr>
            </w:pPr>
            <w:r w:rsidRPr="001C31D8">
              <w:rPr>
                <w:color w:val="FF0000"/>
              </w:rPr>
              <w:t xml:space="preserve">Entrevista con la familia. </w:t>
            </w:r>
            <w:r>
              <w:rPr>
                <w:color w:val="FF0000"/>
              </w:rPr>
              <w:t>*</w:t>
            </w:r>
          </w:p>
          <w:p w14:paraId="0A139535" w14:textId="48670D98" w:rsidR="001C31D8" w:rsidRPr="001C31D8" w:rsidRDefault="001C31D8" w:rsidP="00D22B71">
            <w:pPr>
              <w:pStyle w:val="Prrafodelista"/>
              <w:numPr>
                <w:ilvl w:val="0"/>
                <w:numId w:val="15"/>
              </w:numPr>
              <w:spacing w:before="60" w:after="60"/>
              <w:rPr>
                <w:color w:val="FF0000"/>
              </w:rPr>
            </w:pPr>
            <w:r w:rsidRPr="001C31D8">
              <w:rPr>
                <w:color w:val="FF0000"/>
              </w:rPr>
              <w:t xml:space="preserve">Entrevista con el </w:t>
            </w:r>
            <w:r w:rsidR="00BD6000" w:rsidRPr="001C31D8">
              <w:rPr>
                <w:color w:val="FF0000"/>
              </w:rPr>
              <w:t>estudiante.</w:t>
            </w:r>
            <w:r w:rsidR="00BD6000">
              <w:rPr>
                <w:color w:val="FF0000"/>
              </w:rPr>
              <w:t xml:space="preserve"> *</w:t>
            </w:r>
            <w:r w:rsidRPr="001C31D8">
              <w:rPr>
                <w:color w:val="FF0000"/>
              </w:rPr>
              <w:t xml:space="preserve"> </w:t>
            </w:r>
          </w:p>
          <w:p w14:paraId="1C07A880" w14:textId="11ABE241" w:rsidR="001C31D8" w:rsidRPr="001C31D8" w:rsidRDefault="001C31D8" w:rsidP="00D22B71">
            <w:pPr>
              <w:pStyle w:val="Prrafodelista"/>
              <w:numPr>
                <w:ilvl w:val="0"/>
                <w:numId w:val="15"/>
              </w:numPr>
              <w:spacing w:before="60" w:after="60"/>
              <w:rPr>
                <w:color w:val="FF0000"/>
              </w:rPr>
            </w:pPr>
            <w:r w:rsidRPr="001C31D8">
              <w:rPr>
                <w:color w:val="FF0000"/>
              </w:rPr>
              <w:t>Prueba psicopedagógica informal en áreas cognitivas, de Matemática, Lenguaje y Comunicación.</w:t>
            </w:r>
          </w:p>
          <w:p w14:paraId="350D052A" w14:textId="7FA379B5" w:rsidR="0030793A" w:rsidRPr="00BD6000" w:rsidRDefault="001C31D8" w:rsidP="00D22B71">
            <w:pPr>
              <w:spacing w:before="60" w:after="60"/>
              <w:rPr>
                <w:color w:val="FF0000"/>
                <w:u w:val="single"/>
              </w:rPr>
            </w:pPr>
            <w:r w:rsidRPr="00BD6000">
              <w:rPr>
                <w:color w:val="FF0000"/>
                <w:u w:val="single"/>
              </w:rPr>
              <w:t xml:space="preserve">**Si bien, no lo señala la cartilla, recomiendo que estas entrevistas </w:t>
            </w:r>
            <w:r w:rsidR="00BD6000" w:rsidRPr="00BD6000">
              <w:rPr>
                <w:color w:val="FF0000"/>
                <w:u w:val="single"/>
              </w:rPr>
              <w:t xml:space="preserve">se encuentres registradas y firmadas por sus participantes. </w:t>
            </w:r>
          </w:p>
        </w:tc>
      </w:tr>
    </w:tbl>
    <w:p w14:paraId="1275855C" w14:textId="77CE1E66" w:rsidR="00CE233E" w:rsidRDefault="00CE233E" w:rsidP="00C317AC">
      <w:pPr>
        <w:spacing w:after="0"/>
        <w:rPr>
          <w:rFonts w:ascii="Arial" w:hAnsi="Arial" w:cs="Arial"/>
          <w:sz w:val="28"/>
          <w:szCs w:val="28"/>
          <w:u w:val="single"/>
        </w:rPr>
      </w:pPr>
    </w:p>
    <w:p w14:paraId="3971290A" w14:textId="45403362" w:rsidR="006E3A2C" w:rsidRDefault="006E3A2C" w:rsidP="00C317AC">
      <w:pPr>
        <w:spacing w:after="0"/>
        <w:rPr>
          <w:rFonts w:ascii="Arial" w:hAnsi="Arial" w:cs="Arial"/>
          <w:sz w:val="28"/>
          <w:szCs w:val="28"/>
          <w:u w:val="single"/>
        </w:rPr>
      </w:pPr>
    </w:p>
    <w:p w14:paraId="4B000CC5" w14:textId="5BF6B70F" w:rsidR="006E3A2C" w:rsidRDefault="006E3A2C" w:rsidP="00C317AC">
      <w:pPr>
        <w:spacing w:after="0"/>
        <w:rPr>
          <w:rFonts w:ascii="Arial" w:hAnsi="Arial" w:cs="Arial"/>
          <w:sz w:val="28"/>
          <w:szCs w:val="28"/>
          <w:u w:val="single"/>
        </w:rPr>
      </w:pPr>
    </w:p>
    <w:p w14:paraId="22D99DF5" w14:textId="118D7BE0" w:rsidR="006E3A2C" w:rsidRDefault="006E3A2C" w:rsidP="00C317AC">
      <w:pPr>
        <w:spacing w:after="0"/>
        <w:rPr>
          <w:rFonts w:ascii="Arial" w:hAnsi="Arial" w:cs="Arial"/>
          <w:sz w:val="28"/>
          <w:szCs w:val="28"/>
          <w:u w:val="single"/>
        </w:rPr>
      </w:pPr>
    </w:p>
    <w:p w14:paraId="7BD5F8DE" w14:textId="5AB95B33" w:rsidR="006E3A2C" w:rsidRDefault="006E3A2C" w:rsidP="00C317AC">
      <w:pPr>
        <w:spacing w:after="0"/>
        <w:rPr>
          <w:rFonts w:ascii="Arial" w:hAnsi="Arial" w:cs="Arial"/>
          <w:sz w:val="28"/>
          <w:szCs w:val="28"/>
          <w:u w:val="single"/>
        </w:rPr>
      </w:pPr>
    </w:p>
    <w:p w14:paraId="13ECABCA" w14:textId="79872C50" w:rsidR="006E3A2C" w:rsidRDefault="006E3A2C" w:rsidP="00C317AC">
      <w:pPr>
        <w:spacing w:after="0"/>
        <w:rPr>
          <w:rFonts w:ascii="Arial" w:hAnsi="Arial" w:cs="Arial"/>
          <w:sz w:val="28"/>
          <w:szCs w:val="28"/>
          <w:u w:val="single"/>
        </w:rPr>
      </w:pPr>
    </w:p>
    <w:p w14:paraId="51BBE149" w14:textId="2FBEA0D6" w:rsidR="006E3A2C" w:rsidRDefault="006E3A2C" w:rsidP="00C317AC">
      <w:pPr>
        <w:spacing w:after="0"/>
        <w:rPr>
          <w:rFonts w:ascii="Arial" w:hAnsi="Arial" w:cs="Arial"/>
          <w:sz w:val="28"/>
          <w:szCs w:val="28"/>
          <w:u w:val="single"/>
        </w:rPr>
      </w:pPr>
    </w:p>
    <w:p w14:paraId="3F2CFA20" w14:textId="3B8462EF" w:rsidR="006E3A2C" w:rsidRDefault="006E3A2C" w:rsidP="00C317AC">
      <w:pPr>
        <w:spacing w:after="0"/>
        <w:rPr>
          <w:rFonts w:ascii="Arial" w:hAnsi="Arial" w:cs="Arial"/>
          <w:sz w:val="28"/>
          <w:szCs w:val="28"/>
          <w:u w:val="single"/>
        </w:rPr>
      </w:pPr>
    </w:p>
    <w:p w14:paraId="60D44556" w14:textId="4A74DE44" w:rsidR="006E3A2C" w:rsidRDefault="006E3A2C" w:rsidP="00C317AC">
      <w:pPr>
        <w:spacing w:after="0"/>
        <w:rPr>
          <w:rFonts w:ascii="Arial" w:hAnsi="Arial" w:cs="Arial"/>
          <w:sz w:val="28"/>
          <w:szCs w:val="28"/>
          <w:u w:val="single"/>
        </w:rPr>
      </w:pPr>
    </w:p>
    <w:p w14:paraId="007FB15F" w14:textId="77777777" w:rsidR="006E3A2C" w:rsidRDefault="006E3A2C" w:rsidP="00C317AC">
      <w:pPr>
        <w:spacing w:after="0"/>
        <w:rPr>
          <w:rFonts w:ascii="Arial" w:hAnsi="Arial" w:cs="Arial"/>
          <w:sz w:val="28"/>
          <w:szCs w:val="28"/>
          <w:u w:val="single"/>
        </w:rPr>
      </w:pPr>
    </w:p>
    <w:tbl>
      <w:tblPr>
        <w:tblStyle w:val="Tablaconcuadrcula"/>
        <w:tblW w:w="0" w:type="auto"/>
        <w:tblInd w:w="-5" w:type="dxa"/>
        <w:tblLook w:val="04A0" w:firstRow="1" w:lastRow="0" w:firstColumn="1" w:lastColumn="0" w:noHBand="0" w:noVBand="1"/>
      </w:tblPr>
      <w:tblGrid>
        <w:gridCol w:w="8828"/>
      </w:tblGrid>
      <w:tr w:rsidR="00CE233E" w:rsidRPr="00947B2F" w14:paraId="7354820C" w14:textId="77777777">
        <w:tc>
          <w:tcPr>
            <w:tcW w:w="8828" w:type="dxa"/>
            <w:tcBorders>
              <w:top w:val="single" w:sz="4" w:space="0" w:color="auto"/>
              <w:left w:val="single" w:sz="4" w:space="0" w:color="auto"/>
              <w:bottom w:val="single" w:sz="4" w:space="0" w:color="auto"/>
              <w:right w:val="single" w:sz="4" w:space="0" w:color="auto"/>
            </w:tcBorders>
          </w:tcPr>
          <w:p w14:paraId="5EC62A60" w14:textId="77777777" w:rsidR="00CE233E" w:rsidRPr="004A1464" w:rsidRDefault="00CE233E" w:rsidP="004A1464">
            <w:pPr>
              <w:pStyle w:val="Prrafodelista"/>
              <w:numPr>
                <w:ilvl w:val="0"/>
                <w:numId w:val="10"/>
              </w:numPr>
              <w:spacing w:before="240"/>
              <w:jc w:val="center"/>
              <w:rPr>
                <w:rFonts w:ascii="Arial" w:hAnsi="Arial" w:cs="Arial"/>
                <w:b/>
                <w:bCs/>
                <w:sz w:val="24"/>
                <w:szCs w:val="24"/>
              </w:rPr>
            </w:pPr>
            <w:r w:rsidRPr="004A1464">
              <w:rPr>
                <w:rFonts w:ascii="Arial" w:eastAsia="Arial" w:hAnsi="Arial" w:cs="Arial"/>
                <w:b/>
                <w:bCs/>
                <w:sz w:val="24"/>
                <w:szCs w:val="24"/>
              </w:rPr>
              <w:t>ANTECEDENTES RELEVANTES SOBRE LA HISTORIA ESCOLAR</w:t>
            </w:r>
          </w:p>
        </w:tc>
      </w:tr>
      <w:tr w:rsidR="00CE233E" w14:paraId="00035D8A" w14:textId="77777777">
        <w:trPr>
          <w:trHeight w:val="3108"/>
        </w:trPr>
        <w:tc>
          <w:tcPr>
            <w:tcW w:w="8828" w:type="dxa"/>
            <w:tcBorders>
              <w:top w:val="single" w:sz="4" w:space="0" w:color="auto"/>
              <w:left w:val="single" w:sz="4" w:space="0" w:color="auto"/>
              <w:bottom w:val="single" w:sz="4" w:space="0" w:color="auto"/>
              <w:right w:val="single" w:sz="4" w:space="0" w:color="auto"/>
            </w:tcBorders>
          </w:tcPr>
          <w:p w14:paraId="3A486941" w14:textId="1C17CB71" w:rsidR="00CE233E" w:rsidRPr="00CA268F" w:rsidRDefault="00CA268F" w:rsidP="007B5044">
            <w:pPr>
              <w:spacing w:before="240" w:after="240"/>
              <w:jc w:val="both"/>
              <w:rPr>
                <w:b/>
                <w:i/>
                <w:color w:val="FF0000"/>
              </w:rPr>
            </w:pPr>
            <w:bookmarkStart w:id="1" w:name="_Hlk220329254"/>
            <w:r w:rsidRPr="00CA268F">
              <w:rPr>
                <w:b/>
                <w:i/>
                <w:color w:val="FF0000"/>
              </w:rPr>
              <w:t>En este apartado se deben completar los antecedentes relacionados con la historia escolar de cada estudiante, incorporando información objetiva, verificable y pertinente para comprender su trayectoria educativa. Se debe registrar el recorrido por los distintos establecimientos a los que ha asistido, eventuales repitencias o cambios de curso, participación en programas de apoyo como el PIE u otros dispositivos externos, así como la presencia de dificultades o fortalezas académicas observadas a lo largo de los años. También deben incluirse intervenciones previas, informes profesionales relevantes, y cualquier factor contextual — como ausencias prolongadas, derivaciones, apoyos familiares o situaciones socioemocionales— que haya influido en su proceso de aprendizaje. Todo antecedente debe presentarse de manera sintética y cronológica, permitiendo contextualizar adecuadamente los resultados y decisiones diagnósticas del informe.</w:t>
            </w:r>
          </w:p>
          <w:bookmarkEnd w:id="1"/>
          <w:p w14:paraId="72CAC8D1" w14:textId="7146C10E" w:rsidR="00CA268F" w:rsidRPr="00CA268F" w:rsidRDefault="00CA268F" w:rsidP="00CA268F">
            <w:pPr>
              <w:spacing w:before="60" w:after="60"/>
              <w:rPr>
                <w:b/>
                <w:i/>
                <w:color w:val="FF0000"/>
              </w:rPr>
            </w:pPr>
            <w:r>
              <w:rPr>
                <w:b/>
                <w:i/>
                <w:color w:val="FF0000"/>
              </w:rPr>
              <w:t xml:space="preserve">EJEMPLO: </w:t>
            </w:r>
          </w:p>
          <w:p w14:paraId="395F8914" w14:textId="7565C081" w:rsidR="00BD6000" w:rsidRDefault="00BD6000" w:rsidP="00BD6000">
            <w:pPr>
              <w:rPr>
                <w:color w:val="FF0000"/>
              </w:rPr>
            </w:pPr>
            <w:r w:rsidRPr="00BD6000">
              <w:rPr>
                <w:color w:val="FF0000"/>
              </w:rPr>
              <w:t xml:space="preserve">El estudiante Juan Pérez </w:t>
            </w:r>
            <w:proofErr w:type="spellStart"/>
            <w:r w:rsidRPr="00BD6000">
              <w:rPr>
                <w:color w:val="FF0000"/>
              </w:rPr>
              <w:t>Pérez</w:t>
            </w:r>
            <w:proofErr w:type="spellEnd"/>
            <w:r w:rsidRPr="00BD6000">
              <w:rPr>
                <w:color w:val="FF0000"/>
              </w:rPr>
              <w:t xml:space="preserve"> se incorpora al establecimiento educativo durante el presente año escolar. De acuerdo con la información recabada en entrevista con la apoderada, el estudiante ha cursado su trayectoria escolar en tres establecimientos educacionales previos, registrándose cambios de colegio asociados principalmente a dificultades de convivencia escolar, caracterizadas por conductas impulsivas en la interacción con sus pares.</w:t>
            </w:r>
          </w:p>
          <w:p w14:paraId="5B97094D" w14:textId="77777777" w:rsidR="00BD6000" w:rsidRPr="00BD6000" w:rsidRDefault="00BD6000" w:rsidP="00BD6000">
            <w:pPr>
              <w:rPr>
                <w:color w:val="FF0000"/>
              </w:rPr>
            </w:pPr>
          </w:p>
          <w:p w14:paraId="211A8C59" w14:textId="68BAE40C" w:rsidR="00BD6000" w:rsidRDefault="00BD6000" w:rsidP="00BD6000">
            <w:pPr>
              <w:rPr>
                <w:color w:val="FF0000"/>
              </w:rPr>
            </w:pPr>
            <w:r w:rsidRPr="00BD6000">
              <w:rPr>
                <w:color w:val="FF0000"/>
              </w:rPr>
              <w:t>En relación con su progresión académica, el estudiante repitió Primero Básico, decisión solicitada por la apoderada debido a que, al término del año escolar, no había adquirido el proceso lector, lo que dificultaba su avance al curso siguiente. No presenta antecedentes de participación previa en el Programa de Integración Escolar (PIE) ni en otros dispositivos de apoyo educativo formal dentro del sistema escolar.</w:t>
            </w:r>
          </w:p>
          <w:p w14:paraId="64CB982B" w14:textId="77777777" w:rsidR="00BD6000" w:rsidRPr="00BD6000" w:rsidRDefault="00BD6000" w:rsidP="00BD6000">
            <w:pPr>
              <w:rPr>
                <w:color w:val="FF0000"/>
              </w:rPr>
            </w:pPr>
          </w:p>
          <w:p w14:paraId="12870222" w14:textId="71999477" w:rsidR="00BD6000" w:rsidRDefault="00BD6000" w:rsidP="00BD6000">
            <w:pPr>
              <w:rPr>
                <w:color w:val="FF0000"/>
              </w:rPr>
            </w:pPr>
            <w:r w:rsidRPr="00BD6000">
              <w:rPr>
                <w:color w:val="FF0000"/>
              </w:rPr>
              <w:t>Respecto de antecedentes de atención externa, la apoderada refiere que, hacia fines del año 2025, y a solicitud reiterada de la profesora jefe, el estudiante fue evaluado por neurólogo, quien diagnosticó Trastorno de Déficit Atencional con Hiperactividad (TDAH), iniciándose tratamiento farmacológico. Dicho tratamiento fue suspendido durante el periodo de vacaciones y retomado a comienzos de marzo de 2026.</w:t>
            </w:r>
          </w:p>
          <w:p w14:paraId="2BE19A2F" w14:textId="77777777" w:rsidR="00BD6000" w:rsidRPr="00BD6000" w:rsidRDefault="00BD6000" w:rsidP="00BD6000">
            <w:pPr>
              <w:rPr>
                <w:color w:val="FF0000"/>
              </w:rPr>
            </w:pPr>
          </w:p>
          <w:p w14:paraId="597BDE13" w14:textId="4BD0FACE" w:rsidR="00CE233E" w:rsidRPr="00BD6000" w:rsidRDefault="00BD6000" w:rsidP="00BD6000">
            <w:pPr>
              <w:rPr>
                <w:color w:val="FF0000"/>
              </w:rPr>
            </w:pPr>
            <w:r w:rsidRPr="00BD6000">
              <w:rPr>
                <w:color w:val="FF0000"/>
              </w:rPr>
              <w:t>Actualmente, el estudiante se encuentra en lista de espera para ingreso a programa de salud mental del CESFAM correspondiente, con el objetivo de acceder a atención psicológica, lo que constituye un antecedente relevante para el seguimiento y planificación de apoyos educativos y socioemocionales</w:t>
            </w:r>
          </w:p>
        </w:tc>
      </w:tr>
    </w:tbl>
    <w:p w14:paraId="13EF4F69" w14:textId="3DC434BF" w:rsidR="00CE233E" w:rsidRDefault="00CE233E" w:rsidP="00C317AC">
      <w:pPr>
        <w:spacing w:after="0"/>
        <w:rPr>
          <w:rFonts w:ascii="Arial" w:hAnsi="Arial" w:cs="Arial"/>
          <w:sz w:val="28"/>
          <w:szCs w:val="28"/>
          <w:u w:val="single"/>
        </w:rPr>
      </w:pPr>
    </w:p>
    <w:p w14:paraId="2B2855D0" w14:textId="4570C402" w:rsidR="006E3A2C" w:rsidRDefault="006E3A2C" w:rsidP="00C317AC">
      <w:pPr>
        <w:spacing w:after="0"/>
        <w:rPr>
          <w:rFonts w:ascii="Arial" w:hAnsi="Arial" w:cs="Arial"/>
          <w:sz w:val="28"/>
          <w:szCs w:val="28"/>
          <w:u w:val="single"/>
        </w:rPr>
      </w:pPr>
    </w:p>
    <w:p w14:paraId="121C6A74" w14:textId="672CA2EE" w:rsidR="006E3A2C" w:rsidRDefault="006E3A2C" w:rsidP="00C317AC">
      <w:pPr>
        <w:spacing w:after="0"/>
        <w:rPr>
          <w:rFonts w:ascii="Arial" w:hAnsi="Arial" w:cs="Arial"/>
          <w:sz w:val="28"/>
          <w:szCs w:val="28"/>
          <w:u w:val="single"/>
        </w:rPr>
      </w:pPr>
    </w:p>
    <w:p w14:paraId="3673668B" w14:textId="0431B36C" w:rsidR="006E3A2C" w:rsidRDefault="006E3A2C" w:rsidP="00C317AC">
      <w:pPr>
        <w:spacing w:after="0"/>
        <w:rPr>
          <w:rFonts w:ascii="Arial" w:hAnsi="Arial" w:cs="Arial"/>
          <w:sz w:val="28"/>
          <w:szCs w:val="28"/>
          <w:u w:val="single"/>
        </w:rPr>
      </w:pPr>
    </w:p>
    <w:p w14:paraId="01BCF04F" w14:textId="485BB168" w:rsidR="006E3A2C" w:rsidRDefault="006E3A2C" w:rsidP="00C317AC">
      <w:pPr>
        <w:spacing w:after="0"/>
        <w:rPr>
          <w:rFonts w:ascii="Arial" w:hAnsi="Arial" w:cs="Arial"/>
          <w:sz w:val="28"/>
          <w:szCs w:val="28"/>
          <w:u w:val="single"/>
        </w:rPr>
      </w:pPr>
    </w:p>
    <w:p w14:paraId="00B1D128" w14:textId="77777777" w:rsidR="006E3A2C" w:rsidRDefault="006E3A2C" w:rsidP="00C317AC">
      <w:pPr>
        <w:spacing w:after="0"/>
        <w:rPr>
          <w:rFonts w:ascii="Arial" w:hAnsi="Arial" w:cs="Arial"/>
          <w:sz w:val="28"/>
          <w:szCs w:val="28"/>
          <w:u w:val="single"/>
        </w:rPr>
      </w:pPr>
    </w:p>
    <w:tbl>
      <w:tblPr>
        <w:tblStyle w:val="Tablaconcuadrcula"/>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C317AC" w14:paraId="06AFF2EC" w14:textId="77777777" w:rsidTr="001F79F4">
        <w:tc>
          <w:tcPr>
            <w:tcW w:w="8828" w:type="dxa"/>
            <w:tcBorders>
              <w:top w:val="single" w:sz="4" w:space="0" w:color="auto"/>
            </w:tcBorders>
          </w:tcPr>
          <w:p w14:paraId="279B7023" w14:textId="77777777" w:rsidR="00C317AC" w:rsidRPr="004A1464" w:rsidRDefault="00C317AC" w:rsidP="004A1464">
            <w:pPr>
              <w:pStyle w:val="Prrafodelista"/>
              <w:numPr>
                <w:ilvl w:val="0"/>
                <w:numId w:val="10"/>
              </w:numPr>
              <w:rPr>
                <w:rFonts w:ascii="Arial" w:eastAsia="Arial" w:hAnsi="Arial" w:cs="Arial"/>
                <w:b/>
              </w:rPr>
            </w:pPr>
            <w:r w:rsidRPr="004A1464">
              <w:rPr>
                <w:rFonts w:ascii="Arial" w:eastAsia="Arial" w:hAnsi="Arial" w:cs="Arial"/>
                <w:b/>
              </w:rPr>
              <w:t>ANÁLISIS CUALITATIVO DE INSTRUMENTOS APLICADOS</w:t>
            </w:r>
          </w:p>
          <w:p w14:paraId="0A07B7F8" w14:textId="77777777" w:rsidR="00C317AC" w:rsidRDefault="00C317AC" w:rsidP="007B5044">
            <w:pPr>
              <w:jc w:val="center"/>
              <w:rPr>
                <w:rFonts w:ascii="Arial" w:eastAsia="Arial" w:hAnsi="Arial" w:cs="Arial"/>
                <w:i/>
                <w:sz w:val="20"/>
                <w:szCs w:val="20"/>
              </w:rPr>
            </w:pPr>
            <w:r w:rsidRPr="00947B2F">
              <w:rPr>
                <w:rFonts w:ascii="Arial" w:eastAsia="Arial" w:hAnsi="Arial" w:cs="Arial"/>
                <w:bCs/>
                <w:i/>
                <w:iCs/>
              </w:rPr>
              <w:t>(</w:t>
            </w:r>
            <w:r w:rsidRPr="00947B2F">
              <w:rPr>
                <w:rFonts w:ascii="Arial" w:eastAsia="Arial" w:hAnsi="Arial" w:cs="Arial"/>
                <w:bCs/>
                <w:i/>
                <w:sz w:val="20"/>
                <w:szCs w:val="20"/>
              </w:rPr>
              <w:t>incorporar</w:t>
            </w:r>
            <w:r>
              <w:rPr>
                <w:rFonts w:ascii="Arial" w:eastAsia="Arial" w:hAnsi="Arial" w:cs="Arial"/>
                <w:i/>
                <w:sz w:val="20"/>
                <w:szCs w:val="20"/>
              </w:rPr>
              <w:t xml:space="preserve"> análisis cuantitativo de ser necesario)</w:t>
            </w:r>
          </w:p>
          <w:p w14:paraId="7F3DBE65" w14:textId="5CF50F35" w:rsidR="00CA268F" w:rsidRDefault="00CA268F" w:rsidP="00CA268F">
            <w:pPr>
              <w:rPr>
                <w:rFonts w:ascii="Arial" w:hAnsi="Arial" w:cs="Arial"/>
              </w:rPr>
            </w:pPr>
          </w:p>
          <w:p w14:paraId="200AFD79" w14:textId="77777777" w:rsidR="00CA268F" w:rsidRPr="009F1E52" w:rsidRDefault="00CA268F" w:rsidP="00CA268F">
            <w:pPr>
              <w:rPr>
                <w:b/>
                <w:i/>
                <w:color w:val="FF0000"/>
              </w:rPr>
            </w:pPr>
            <w:bookmarkStart w:id="2" w:name="_Hlk220331055"/>
            <w:r w:rsidRPr="009F1E52">
              <w:rPr>
                <w:b/>
                <w:i/>
                <w:color w:val="FF0000"/>
              </w:rPr>
              <w:t xml:space="preserve">a) Habilidades cognitivas y comunicativas. </w:t>
            </w:r>
          </w:p>
          <w:p w14:paraId="3D7A89DC" w14:textId="77777777" w:rsidR="009F1E52" w:rsidRPr="009F1E52" w:rsidRDefault="00CA268F" w:rsidP="00CA268F">
            <w:pPr>
              <w:rPr>
                <w:b/>
                <w:i/>
                <w:color w:val="FF0000"/>
              </w:rPr>
            </w:pPr>
            <w:r w:rsidRPr="009F1E52">
              <w:rPr>
                <w:b/>
                <w:i/>
                <w:color w:val="FF0000"/>
              </w:rPr>
              <w:t xml:space="preserve">b) Habilidades personales y socioemocionales. </w:t>
            </w:r>
          </w:p>
          <w:p w14:paraId="39639D34" w14:textId="77777777" w:rsidR="009F1E52" w:rsidRPr="009F1E52" w:rsidRDefault="00CA268F" w:rsidP="00CA268F">
            <w:pPr>
              <w:rPr>
                <w:b/>
                <w:i/>
                <w:color w:val="FF0000"/>
              </w:rPr>
            </w:pPr>
            <w:r w:rsidRPr="009F1E52">
              <w:rPr>
                <w:b/>
                <w:i/>
                <w:color w:val="FF0000"/>
              </w:rPr>
              <w:t xml:space="preserve">c) Habilidades motoras, de autonomía y sensoriales. </w:t>
            </w:r>
          </w:p>
          <w:p w14:paraId="2CEC6D2A" w14:textId="77777777" w:rsidR="009F1E52" w:rsidRPr="009F1E52" w:rsidRDefault="00CA268F" w:rsidP="00CA268F">
            <w:pPr>
              <w:rPr>
                <w:b/>
                <w:i/>
                <w:color w:val="FF0000"/>
              </w:rPr>
            </w:pPr>
            <w:r w:rsidRPr="009F1E52">
              <w:rPr>
                <w:b/>
                <w:i/>
                <w:color w:val="FF0000"/>
              </w:rPr>
              <w:t xml:space="preserve">Es el núcleo del informe, donde se evidencia la comprensión integral del proceso de aprendizaje. </w:t>
            </w:r>
          </w:p>
          <w:p w14:paraId="58C4F6AA" w14:textId="77777777" w:rsidR="009F1E52" w:rsidRPr="009F1E52" w:rsidRDefault="00CA268F" w:rsidP="009F1E52">
            <w:pPr>
              <w:pStyle w:val="Prrafodelista"/>
              <w:numPr>
                <w:ilvl w:val="0"/>
                <w:numId w:val="12"/>
              </w:numPr>
              <w:rPr>
                <w:b/>
                <w:i/>
                <w:color w:val="FF0000"/>
              </w:rPr>
            </w:pPr>
            <w:r w:rsidRPr="009F1E52">
              <w:rPr>
                <w:b/>
                <w:i/>
                <w:color w:val="FF0000"/>
              </w:rPr>
              <w:t xml:space="preserve">El análisis cualitativo permite describir cómo aprende el/la estudiante, qué estrategias utiliza, qué condiciones facilitan/dificultan su desempeño y cómo se relaciona con su entorno. </w:t>
            </w:r>
          </w:p>
          <w:p w14:paraId="0E4DA2AC" w14:textId="77777777" w:rsidR="00CA268F" w:rsidRPr="009F1E52" w:rsidRDefault="00CA268F" w:rsidP="009F1E52">
            <w:pPr>
              <w:pStyle w:val="Prrafodelista"/>
              <w:numPr>
                <w:ilvl w:val="0"/>
                <w:numId w:val="12"/>
              </w:numPr>
              <w:rPr>
                <w:rFonts w:ascii="Arial" w:hAnsi="Arial" w:cs="Arial"/>
              </w:rPr>
            </w:pPr>
            <w:r w:rsidRPr="009F1E52">
              <w:rPr>
                <w:b/>
                <w:i/>
                <w:color w:val="FF0000"/>
              </w:rPr>
              <w:t>El análisis cuantitativo entrega datos objetivos que respaldan las observaciones, aportando precisión y sustentabilidad técnica a las conclusiones.</w:t>
            </w:r>
          </w:p>
          <w:bookmarkEnd w:id="2"/>
          <w:p w14:paraId="0E55ECE9" w14:textId="77777777" w:rsidR="009F1E52" w:rsidRPr="009F1E52" w:rsidRDefault="009F1E52" w:rsidP="009F1E52">
            <w:pPr>
              <w:rPr>
                <w:b/>
                <w:i/>
                <w:color w:val="FF0000"/>
              </w:rPr>
            </w:pPr>
          </w:p>
          <w:p w14:paraId="52DFF949" w14:textId="28C578DE" w:rsidR="009F1E52" w:rsidRPr="009F1E52" w:rsidRDefault="009F1E52" w:rsidP="009F1E52">
            <w:pPr>
              <w:rPr>
                <w:b/>
                <w:i/>
                <w:color w:val="FF0000"/>
              </w:rPr>
            </w:pPr>
            <w:r w:rsidRPr="009F1E52">
              <w:rPr>
                <w:b/>
                <w:i/>
                <w:color w:val="FF0000"/>
              </w:rPr>
              <w:t>** Para estudiantes diagnosticados con Dificultades Específicas del Aprendizaje (DEA), es importante aclarar que los informes generados por plataformas digitales no reemplazan el Informe psicopedagógico y deben utilizarse solo como antecedentes complementarios. Asimismo, se debe registrar de forma clara los datos cuantitativos obtenidos en las evaluaciones estandarizadas, ya que estos permiten fundamentar el diagnóstico de DEA según los criterios del Decreto Nº170.</w:t>
            </w:r>
          </w:p>
          <w:p w14:paraId="3ABAB3A4" w14:textId="278A7000" w:rsidR="009F1E52" w:rsidRPr="009F1E52" w:rsidRDefault="009F1E52" w:rsidP="009F1E52">
            <w:pPr>
              <w:rPr>
                <w:b/>
                <w:i/>
                <w:color w:val="FF0000"/>
              </w:rPr>
            </w:pPr>
          </w:p>
          <w:p w14:paraId="04F7662D" w14:textId="6F224DA5" w:rsidR="009F1E52" w:rsidRPr="009F1E52" w:rsidRDefault="009F1E52" w:rsidP="009F1E52">
            <w:pPr>
              <w:rPr>
                <w:b/>
                <w:i/>
                <w:color w:val="FF0000"/>
              </w:rPr>
            </w:pPr>
            <w:r w:rsidRPr="009F1E52">
              <w:rPr>
                <w:b/>
                <w:i/>
                <w:color w:val="FF0000"/>
              </w:rPr>
              <w:t>Al integrar ambas perspectivas, se logra una visión completa, contextualizada y no reduccionista, coherente con el enfoque biopsicosocial y educativo que orienta la evaluación psicopedagógica en Chile.</w:t>
            </w:r>
          </w:p>
          <w:p w14:paraId="1129ABC9" w14:textId="153BAA5A" w:rsidR="009F1E52" w:rsidRPr="009F1E52" w:rsidRDefault="009F1E52" w:rsidP="009F1E52">
            <w:pPr>
              <w:rPr>
                <w:rFonts w:ascii="Arial" w:hAnsi="Arial" w:cs="Arial"/>
              </w:rPr>
            </w:pPr>
          </w:p>
        </w:tc>
      </w:tr>
      <w:tr w:rsidR="00C317AC" w14:paraId="0680C2CE" w14:textId="77777777">
        <w:tc>
          <w:tcPr>
            <w:tcW w:w="8828" w:type="dxa"/>
          </w:tcPr>
          <w:p w14:paraId="2707045A" w14:textId="77777777" w:rsidR="00C317AC" w:rsidRPr="004F5C26" w:rsidRDefault="00C317AC" w:rsidP="007B5044">
            <w:pPr>
              <w:spacing w:before="60"/>
              <w:jc w:val="both"/>
              <w:rPr>
                <w:rFonts w:ascii="Arial" w:eastAsia="Arial" w:hAnsi="Arial" w:cs="Arial"/>
                <w:i/>
                <w:iCs/>
                <w:sz w:val="20"/>
                <w:szCs w:val="20"/>
              </w:rPr>
            </w:pPr>
            <w:r>
              <w:rPr>
                <w:rFonts w:ascii="Arial" w:eastAsia="Arial" w:hAnsi="Arial" w:cs="Arial"/>
                <w:b/>
              </w:rPr>
              <w:t xml:space="preserve">a)  </w:t>
            </w:r>
            <w:r w:rsidRPr="00062A93">
              <w:rPr>
                <w:rFonts w:ascii="Arial" w:eastAsia="Arial" w:hAnsi="Arial" w:cs="Arial"/>
                <w:b/>
              </w:rPr>
              <w:t xml:space="preserve">Habilidades Cognitivas y Comunicativas </w:t>
            </w:r>
            <w:bookmarkStart w:id="3" w:name="_Hlk220331080"/>
            <w:r w:rsidRPr="004F5C26">
              <w:rPr>
                <w:rFonts w:ascii="Arial" w:eastAsia="Arial" w:hAnsi="Arial" w:cs="Arial"/>
                <w:i/>
                <w:iCs/>
                <w:sz w:val="20"/>
                <w:szCs w:val="20"/>
              </w:rPr>
              <w:t>(Atención y concentración, Memoria (a corto y largo plazo), Funciones ejecutivas (planificación, organización, control inhibitorio), Razonamiento lógico-matemático, Resolución de problemas y creatividad, Lenguaje oral y escrito (vocabulario, gramática, coherencia), Comprensión lectora y auditiva, Expresión oral y escrita, Uso de sistemas alternativos o aumentativos de comunicación (cuando es necesario), Relaciones lógico-matemáticas, lectura, escritura, aprendizajes matemáticos, Habilidades digitales (manejo de tecnología), Habilidades adaptativas (transferencia de aprendizajes a contextos nuevos).</w:t>
            </w:r>
            <w:bookmarkEnd w:id="3"/>
          </w:p>
          <w:p w14:paraId="4D3B2378" w14:textId="77777777" w:rsidR="00C317AC" w:rsidRDefault="00C317AC" w:rsidP="00CE233E">
            <w:pPr>
              <w:jc w:val="both"/>
            </w:pPr>
          </w:p>
          <w:p w14:paraId="70A39E77" w14:textId="77777777" w:rsidR="009F1E52" w:rsidRPr="00CA268F" w:rsidRDefault="009F1E52" w:rsidP="009F1E52">
            <w:pPr>
              <w:spacing w:before="60" w:after="60"/>
              <w:rPr>
                <w:b/>
                <w:i/>
                <w:color w:val="FF0000"/>
              </w:rPr>
            </w:pPr>
            <w:r>
              <w:rPr>
                <w:b/>
                <w:i/>
                <w:color w:val="FF0000"/>
              </w:rPr>
              <w:t xml:space="preserve">EJEMPLO: </w:t>
            </w:r>
          </w:p>
          <w:p w14:paraId="3F8ABBF8" w14:textId="1D078FC4" w:rsidR="00CF4387" w:rsidRDefault="00CF4387" w:rsidP="00CF4387">
            <w:pPr>
              <w:pStyle w:val="Sinespaciado"/>
              <w:rPr>
                <w:color w:val="FF0000"/>
              </w:rPr>
            </w:pPr>
            <w:r w:rsidRPr="00CF4387">
              <w:rPr>
                <w:color w:val="FF0000"/>
              </w:rPr>
              <w:t xml:space="preserve">Durante el proceso de evaluación informal, Juan Pérez </w:t>
            </w:r>
            <w:proofErr w:type="spellStart"/>
            <w:r w:rsidRPr="00CF4387">
              <w:rPr>
                <w:color w:val="FF0000"/>
              </w:rPr>
              <w:t>Pérez</w:t>
            </w:r>
            <w:proofErr w:type="spellEnd"/>
            <w:r w:rsidRPr="00CF4387">
              <w:rPr>
                <w:color w:val="FF0000"/>
              </w:rPr>
              <w:t xml:space="preserve"> evidencia un perfil cognitivo heterogéneo. Presenta dificultades significativas en atención sostenida, concentración y control inhibitorio, lo que impacta su desempeño en tareas que requieren permanencia en la actividad, escucha activa y seguimiento de instrucciones verbales extensas. Se observa tendencia a levantarse de su asiento, manipular objetos y distraerse con estímulos del entorno, requiriendo </w:t>
            </w:r>
            <w:proofErr w:type="gramStart"/>
            <w:r w:rsidRPr="00CF4387">
              <w:rPr>
                <w:color w:val="FF0000"/>
              </w:rPr>
              <w:t>constantes recordatori</w:t>
            </w:r>
            <w:r>
              <w:rPr>
                <w:color w:val="FF0000"/>
              </w:rPr>
              <w:t>o</w:t>
            </w:r>
            <w:r w:rsidRPr="00CF4387">
              <w:rPr>
                <w:color w:val="FF0000"/>
              </w:rPr>
              <w:t>s</w:t>
            </w:r>
            <w:proofErr w:type="gramEnd"/>
            <w:r w:rsidRPr="00CF4387">
              <w:rPr>
                <w:color w:val="FF0000"/>
              </w:rPr>
              <w:t xml:space="preserve"> para retomar la tarea.</w:t>
            </w:r>
          </w:p>
          <w:p w14:paraId="46230CCC" w14:textId="77777777" w:rsidR="00CF4387" w:rsidRPr="00CF4387" w:rsidRDefault="00CF4387" w:rsidP="00CF4387">
            <w:pPr>
              <w:pStyle w:val="Sinespaciado"/>
              <w:rPr>
                <w:color w:val="FF0000"/>
              </w:rPr>
            </w:pPr>
          </w:p>
          <w:p w14:paraId="4859E539" w14:textId="49AEC999" w:rsidR="00CF4387" w:rsidRDefault="00CF4387" w:rsidP="00CF4387">
            <w:pPr>
              <w:pStyle w:val="Sinespaciado"/>
              <w:rPr>
                <w:color w:val="FF0000"/>
              </w:rPr>
            </w:pPr>
            <w:r w:rsidRPr="00CF4387">
              <w:rPr>
                <w:color w:val="FF0000"/>
              </w:rPr>
              <w:lastRenderedPageBreak/>
              <w:t>En contraste, el estudiante muestra fortalezas en el razonamiento lógico-matemático, destacando un manejo adecuado de la operatoria básica (suma, resta y multiplicación), resolución eficiente de ejercicios matemáticos estructurados y buena comprensión de relaciones lógico-matemáticas cuando las consignas son claras y breves. En estas actividades, se observa mayor motivación y disposición al trabajo.</w:t>
            </w:r>
          </w:p>
          <w:p w14:paraId="5178C41A" w14:textId="77777777" w:rsidR="00CF4387" w:rsidRPr="00CF4387" w:rsidRDefault="00CF4387" w:rsidP="00CF4387">
            <w:pPr>
              <w:pStyle w:val="Sinespaciado"/>
              <w:rPr>
                <w:color w:val="FF0000"/>
              </w:rPr>
            </w:pPr>
          </w:p>
          <w:p w14:paraId="3BBB842A" w14:textId="5E31766E" w:rsidR="00CF4387" w:rsidRDefault="00CF4387" w:rsidP="00CF4387">
            <w:pPr>
              <w:pStyle w:val="Sinespaciado"/>
              <w:rPr>
                <w:color w:val="FF0000"/>
              </w:rPr>
            </w:pPr>
            <w:r w:rsidRPr="00CF4387">
              <w:rPr>
                <w:color w:val="FF0000"/>
              </w:rPr>
              <w:t xml:space="preserve">En el ámbito del </w:t>
            </w:r>
            <w:r w:rsidRPr="00CF4387">
              <w:rPr>
                <w:rStyle w:val="Fuerte"/>
                <w:b w:val="0"/>
                <w:bCs w:val="0"/>
                <w:color w:val="FF0000"/>
              </w:rPr>
              <w:t>lenguaje oral</w:t>
            </w:r>
            <w:r w:rsidRPr="00CF4387">
              <w:rPr>
                <w:color w:val="FF0000"/>
              </w:rPr>
              <w:t xml:space="preserve">, Juan presenta un vocabulario acorde a su edad y logra expresar ideas de manera espontánea; sin embargo, su discurso puede perder coherencia cuando se extiende en el tiempo, evidenciando dificultades para organizar sus ideas. En relación con el </w:t>
            </w:r>
            <w:r w:rsidRPr="00CF4387">
              <w:rPr>
                <w:rStyle w:val="Fuerte"/>
                <w:b w:val="0"/>
                <w:bCs w:val="0"/>
                <w:color w:val="FF0000"/>
              </w:rPr>
              <w:t>lenguaje escrito y la lectura</w:t>
            </w:r>
            <w:r w:rsidRPr="00CF4387">
              <w:rPr>
                <w:color w:val="FF0000"/>
              </w:rPr>
              <w:t xml:space="preserve">, se observan </w:t>
            </w:r>
            <w:r w:rsidRPr="00CF4387">
              <w:rPr>
                <w:rStyle w:val="Fuerte"/>
                <w:b w:val="0"/>
                <w:bCs w:val="0"/>
                <w:color w:val="FF0000"/>
              </w:rPr>
              <w:t>dificultades en fluidez lectora y comprensión</w:t>
            </w:r>
            <w:r w:rsidRPr="00CF4387">
              <w:rPr>
                <w:color w:val="FF0000"/>
              </w:rPr>
              <w:t xml:space="preserve">, especialmente en textos </w:t>
            </w:r>
            <w:r>
              <w:rPr>
                <w:color w:val="FF0000"/>
              </w:rPr>
              <w:t>extensos</w:t>
            </w:r>
            <w:r w:rsidRPr="00CF4387">
              <w:rPr>
                <w:color w:val="FF0000"/>
              </w:rPr>
              <w:t>, afectando su capacidad para responder preguntas inferenciales y recordar información relevante.</w:t>
            </w:r>
          </w:p>
          <w:p w14:paraId="2A993766" w14:textId="77777777" w:rsidR="00CF4387" w:rsidRPr="00CF4387" w:rsidRDefault="00CF4387" w:rsidP="00CF4387">
            <w:pPr>
              <w:pStyle w:val="Sinespaciado"/>
              <w:rPr>
                <w:color w:val="FF0000"/>
              </w:rPr>
            </w:pPr>
          </w:p>
          <w:p w14:paraId="23CA0B89" w14:textId="13B94F5E" w:rsidR="00CF4387" w:rsidRPr="00CF4387" w:rsidRDefault="00CF4387" w:rsidP="00CF4387">
            <w:pPr>
              <w:pStyle w:val="Sinespaciado"/>
              <w:rPr>
                <w:color w:val="FF0000"/>
              </w:rPr>
            </w:pPr>
            <w:r w:rsidRPr="00CF4387">
              <w:rPr>
                <w:color w:val="FF0000"/>
              </w:rPr>
              <w:t xml:space="preserve">La </w:t>
            </w:r>
            <w:r w:rsidRPr="00CF4387">
              <w:rPr>
                <w:rStyle w:val="Fuerte"/>
                <w:b w:val="0"/>
                <w:bCs w:val="0"/>
                <w:color w:val="FF0000"/>
              </w:rPr>
              <w:t>transferencia de aprendizajes a contextos nuevos</w:t>
            </w:r>
            <w:r w:rsidRPr="00CF4387">
              <w:rPr>
                <w:color w:val="FF0000"/>
              </w:rPr>
              <w:t xml:space="preserve"> se ve limitada cuando las tareas no cuentan con apoyos visuales o </w:t>
            </w:r>
            <w:r>
              <w:rPr>
                <w:color w:val="FF0000"/>
              </w:rPr>
              <w:t xml:space="preserve">monitoreo de un </w:t>
            </w:r>
            <w:r w:rsidRPr="00CF4387">
              <w:rPr>
                <w:color w:val="FF0000"/>
              </w:rPr>
              <w:t>adulto, mientras que responde mejor ante actividades estructuradas y segmentadas.</w:t>
            </w:r>
          </w:p>
          <w:p w14:paraId="0D30439C" w14:textId="472691E7" w:rsidR="0030793A" w:rsidRDefault="0030793A" w:rsidP="00CE233E">
            <w:pPr>
              <w:jc w:val="both"/>
              <w:rPr>
                <w:color w:val="FF0000"/>
              </w:rPr>
            </w:pPr>
          </w:p>
          <w:tbl>
            <w:tblPr>
              <w:tblStyle w:val="Tablanormal1"/>
              <w:tblW w:w="0" w:type="auto"/>
              <w:tblLook w:val="04A0" w:firstRow="1" w:lastRow="0" w:firstColumn="1" w:lastColumn="0" w:noHBand="0" w:noVBand="1"/>
            </w:tblPr>
            <w:tblGrid>
              <w:gridCol w:w="3480"/>
              <w:gridCol w:w="3894"/>
              <w:gridCol w:w="1228"/>
            </w:tblGrid>
            <w:tr w:rsidR="00CF4387" w:rsidRPr="00CF4387" w14:paraId="2861E1CD" w14:textId="77777777" w:rsidTr="00CF43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339C677" w14:textId="77777777" w:rsidR="00CF4387" w:rsidRPr="00CF4387" w:rsidRDefault="00CF4387" w:rsidP="00CF4387">
                  <w:pPr>
                    <w:jc w:val="center"/>
                    <w:rPr>
                      <w:rFonts w:eastAsia="Times New Roman" w:cs="Times New Roman"/>
                      <w:color w:val="FF0000"/>
                      <w:kern w:val="0"/>
                      <w:sz w:val="24"/>
                      <w:szCs w:val="24"/>
                      <w:lang w:eastAsia="es-CL"/>
                      <w14:ligatures w14:val="none"/>
                    </w:rPr>
                  </w:pPr>
                  <w:r w:rsidRPr="00CF4387">
                    <w:rPr>
                      <w:rFonts w:eastAsia="Times New Roman" w:cs="Times New Roman"/>
                      <w:color w:val="FF0000"/>
                      <w:kern w:val="0"/>
                      <w:sz w:val="24"/>
                      <w:szCs w:val="24"/>
                      <w:lang w:eastAsia="es-CL"/>
                      <w14:ligatures w14:val="none"/>
                    </w:rPr>
                    <w:t>Área evaluada</w:t>
                  </w:r>
                </w:p>
              </w:tc>
              <w:tc>
                <w:tcPr>
                  <w:tcW w:w="0" w:type="auto"/>
                  <w:hideMark/>
                </w:tcPr>
                <w:p w14:paraId="3A7FB067" w14:textId="77777777" w:rsidR="00CF4387" w:rsidRPr="00CF4387" w:rsidRDefault="00CF4387" w:rsidP="00CF4387">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FF0000"/>
                      <w:kern w:val="0"/>
                      <w:sz w:val="24"/>
                      <w:szCs w:val="24"/>
                      <w:lang w:eastAsia="es-CL"/>
                      <w14:ligatures w14:val="none"/>
                    </w:rPr>
                  </w:pPr>
                  <w:r w:rsidRPr="00CF4387">
                    <w:rPr>
                      <w:rFonts w:eastAsia="Times New Roman" w:cs="Times New Roman"/>
                      <w:color w:val="FF0000"/>
                      <w:kern w:val="0"/>
                      <w:sz w:val="24"/>
                      <w:szCs w:val="24"/>
                      <w:lang w:eastAsia="es-CL"/>
                      <w14:ligatures w14:val="none"/>
                    </w:rPr>
                    <w:t>Indicador observado</w:t>
                  </w:r>
                </w:p>
              </w:tc>
              <w:tc>
                <w:tcPr>
                  <w:tcW w:w="0" w:type="auto"/>
                  <w:hideMark/>
                </w:tcPr>
                <w:p w14:paraId="4F9F2BD8" w14:textId="77777777" w:rsidR="00CF4387" w:rsidRPr="00CF4387" w:rsidRDefault="00CF4387" w:rsidP="00CF4387">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FF0000"/>
                      <w:kern w:val="0"/>
                      <w:sz w:val="24"/>
                      <w:szCs w:val="24"/>
                      <w:lang w:eastAsia="es-CL"/>
                      <w14:ligatures w14:val="none"/>
                    </w:rPr>
                  </w:pPr>
                  <w:r w:rsidRPr="00CF4387">
                    <w:rPr>
                      <w:rFonts w:eastAsia="Times New Roman" w:cs="Times New Roman"/>
                      <w:color w:val="FF0000"/>
                      <w:kern w:val="0"/>
                      <w:sz w:val="24"/>
                      <w:szCs w:val="24"/>
                      <w:lang w:eastAsia="es-CL"/>
                      <w14:ligatures w14:val="none"/>
                    </w:rPr>
                    <w:t>% de logro</w:t>
                  </w:r>
                </w:p>
              </w:tc>
            </w:tr>
            <w:tr w:rsidR="00CF4387" w:rsidRPr="00CF4387" w14:paraId="0F2BA6DB" w14:textId="77777777" w:rsidTr="00CF43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E203144" w14:textId="77777777" w:rsidR="00CF4387" w:rsidRPr="00CF4387" w:rsidRDefault="00CF4387" w:rsidP="00CF4387">
                  <w:pPr>
                    <w:rPr>
                      <w:rFonts w:eastAsia="Times New Roman" w:cs="Times New Roman"/>
                      <w:color w:val="FF0000"/>
                      <w:kern w:val="0"/>
                      <w:sz w:val="24"/>
                      <w:szCs w:val="24"/>
                      <w:lang w:eastAsia="es-CL"/>
                      <w14:ligatures w14:val="none"/>
                    </w:rPr>
                  </w:pPr>
                  <w:r w:rsidRPr="00CF4387">
                    <w:rPr>
                      <w:rFonts w:eastAsia="Times New Roman" w:cs="Times New Roman"/>
                      <w:color w:val="FF0000"/>
                      <w:kern w:val="0"/>
                      <w:sz w:val="24"/>
                      <w:szCs w:val="24"/>
                      <w:lang w:eastAsia="es-CL"/>
                      <w14:ligatures w14:val="none"/>
                    </w:rPr>
                    <w:t>Atención y concentración</w:t>
                  </w:r>
                </w:p>
              </w:tc>
              <w:tc>
                <w:tcPr>
                  <w:tcW w:w="0" w:type="auto"/>
                  <w:hideMark/>
                </w:tcPr>
                <w:p w14:paraId="440ED598" w14:textId="77777777" w:rsidR="00CF4387" w:rsidRPr="00CF4387" w:rsidRDefault="00CF4387" w:rsidP="00CF4387">
                  <w:pPr>
                    <w:cnfStyle w:val="000000100000" w:firstRow="0" w:lastRow="0" w:firstColumn="0" w:lastColumn="0" w:oddVBand="0" w:evenVBand="0" w:oddHBand="1" w:evenHBand="0" w:firstRowFirstColumn="0" w:firstRowLastColumn="0" w:lastRowFirstColumn="0" w:lastRowLastColumn="0"/>
                    <w:rPr>
                      <w:rFonts w:eastAsia="Times New Roman" w:cs="Times New Roman"/>
                      <w:color w:val="FF0000"/>
                      <w:kern w:val="0"/>
                      <w:sz w:val="24"/>
                      <w:szCs w:val="24"/>
                      <w:lang w:eastAsia="es-CL"/>
                      <w14:ligatures w14:val="none"/>
                    </w:rPr>
                  </w:pPr>
                  <w:r w:rsidRPr="00CF4387">
                    <w:rPr>
                      <w:rFonts w:eastAsia="Times New Roman" w:cs="Times New Roman"/>
                      <w:color w:val="FF0000"/>
                      <w:kern w:val="0"/>
                      <w:sz w:val="24"/>
                      <w:szCs w:val="24"/>
                      <w:lang w:eastAsia="es-CL"/>
                      <w14:ligatures w14:val="none"/>
                    </w:rPr>
                    <w:t>Mantiene la atención en tareas dirigidas</w:t>
                  </w:r>
                </w:p>
              </w:tc>
              <w:tc>
                <w:tcPr>
                  <w:tcW w:w="0" w:type="auto"/>
                  <w:hideMark/>
                </w:tcPr>
                <w:p w14:paraId="08250489" w14:textId="77777777" w:rsidR="00CF4387" w:rsidRPr="00CF4387" w:rsidRDefault="00CF4387" w:rsidP="00CF4387">
                  <w:pPr>
                    <w:cnfStyle w:val="000000100000" w:firstRow="0" w:lastRow="0" w:firstColumn="0" w:lastColumn="0" w:oddVBand="0" w:evenVBand="0" w:oddHBand="1" w:evenHBand="0" w:firstRowFirstColumn="0" w:firstRowLastColumn="0" w:lastRowFirstColumn="0" w:lastRowLastColumn="0"/>
                    <w:rPr>
                      <w:rFonts w:eastAsia="Times New Roman" w:cs="Times New Roman"/>
                      <w:color w:val="FF0000"/>
                      <w:kern w:val="0"/>
                      <w:sz w:val="24"/>
                      <w:szCs w:val="24"/>
                      <w:lang w:eastAsia="es-CL"/>
                      <w14:ligatures w14:val="none"/>
                    </w:rPr>
                  </w:pPr>
                  <w:r w:rsidRPr="00CF4387">
                    <w:rPr>
                      <w:rFonts w:eastAsia="Times New Roman" w:cs="Times New Roman"/>
                      <w:b/>
                      <w:bCs/>
                      <w:color w:val="FF0000"/>
                      <w:kern w:val="0"/>
                      <w:sz w:val="24"/>
                      <w:szCs w:val="24"/>
                      <w:lang w:eastAsia="es-CL"/>
                      <w14:ligatures w14:val="none"/>
                    </w:rPr>
                    <w:t>30 %</w:t>
                  </w:r>
                </w:p>
              </w:tc>
            </w:tr>
            <w:tr w:rsidR="00CF4387" w:rsidRPr="00CF4387" w14:paraId="1F8280CE" w14:textId="77777777" w:rsidTr="00CF4387">
              <w:tc>
                <w:tcPr>
                  <w:cnfStyle w:val="001000000000" w:firstRow="0" w:lastRow="0" w:firstColumn="1" w:lastColumn="0" w:oddVBand="0" w:evenVBand="0" w:oddHBand="0" w:evenHBand="0" w:firstRowFirstColumn="0" w:firstRowLastColumn="0" w:lastRowFirstColumn="0" w:lastRowLastColumn="0"/>
                  <w:tcW w:w="0" w:type="auto"/>
                  <w:hideMark/>
                </w:tcPr>
                <w:p w14:paraId="18ACE40C" w14:textId="77777777" w:rsidR="00CF4387" w:rsidRPr="00CF4387" w:rsidRDefault="00CF4387" w:rsidP="00CF4387">
                  <w:pPr>
                    <w:rPr>
                      <w:rFonts w:eastAsia="Times New Roman" w:cs="Times New Roman"/>
                      <w:color w:val="FF0000"/>
                      <w:kern w:val="0"/>
                      <w:sz w:val="24"/>
                      <w:szCs w:val="24"/>
                      <w:lang w:eastAsia="es-CL"/>
                      <w14:ligatures w14:val="none"/>
                    </w:rPr>
                  </w:pPr>
                  <w:r w:rsidRPr="00CF4387">
                    <w:rPr>
                      <w:rFonts w:eastAsia="Times New Roman" w:cs="Times New Roman"/>
                      <w:color w:val="FF0000"/>
                      <w:kern w:val="0"/>
                      <w:sz w:val="24"/>
                      <w:szCs w:val="24"/>
                      <w:lang w:eastAsia="es-CL"/>
                      <w14:ligatures w14:val="none"/>
                    </w:rPr>
                    <w:t>Memoria a corto plazo</w:t>
                  </w:r>
                </w:p>
              </w:tc>
              <w:tc>
                <w:tcPr>
                  <w:tcW w:w="0" w:type="auto"/>
                  <w:hideMark/>
                </w:tcPr>
                <w:p w14:paraId="3BB55496" w14:textId="77777777" w:rsidR="00CF4387" w:rsidRPr="00CF4387" w:rsidRDefault="00CF4387" w:rsidP="00CF4387">
                  <w:pPr>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kern w:val="0"/>
                      <w:sz w:val="24"/>
                      <w:szCs w:val="24"/>
                      <w:lang w:eastAsia="es-CL"/>
                      <w14:ligatures w14:val="none"/>
                    </w:rPr>
                  </w:pPr>
                  <w:r w:rsidRPr="00CF4387">
                    <w:rPr>
                      <w:rFonts w:eastAsia="Times New Roman" w:cs="Times New Roman"/>
                      <w:color w:val="FF0000"/>
                      <w:kern w:val="0"/>
                      <w:sz w:val="24"/>
                      <w:szCs w:val="24"/>
                      <w:lang w:eastAsia="es-CL"/>
                      <w14:ligatures w14:val="none"/>
                    </w:rPr>
                    <w:t>Retención de consignas verbales simples</w:t>
                  </w:r>
                </w:p>
              </w:tc>
              <w:tc>
                <w:tcPr>
                  <w:tcW w:w="0" w:type="auto"/>
                  <w:hideMark/>
                </w:tcPr>
                <w:p w14:paraId="367AC91F" w14:textId="77777777" w:rsidR="00CF4387" w:rsidRPr="00CF4387" w:rsidRDefault="00CF4387" w:rsidP="00CF4387">
                  <w:pPr>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kern w:val="0"/>
                      <w:sz w:val="24"/>
                      <w:szCs w:val="24"/>
                      <w:lang w:eastAsia="es-CL"/>
                      <w14:ligatures w14:val="none"/>
                    </w:rPr>
                  </w:pPr>
                  <w:r w:rsidRPr="00CF4387">
                    <w:rPr>
                      <w:rFonts w:eastAsia="Times New Roman" w:cs="Times New Roman"/>
                      <w:b/>
                      <w:bCs/>
                      <w:color w:val="FF0000"/>
                      <w:kern w:val="0"/>
                      <w:sz w:val="24"/>
                      <w:szCs w:val="24"/>
                      <w:lang w:eastAsia="es-CL"/>
                      <w14:ligatures w14:val="none"/>
                    </w:rPr>
                    <w:t>55 %</w:t>
                  </w:r>
                </w:p>
              </w:tc>
            </w:tr>
            <w:tr w:rsidR="00CF4387" w:rsidRPr="00CF4387" w14:paraId="39A6798F" w14:textId="77777777" w:rsidTr="00CF43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C9430CE" w14:textId="77777777" w:rsidR="00CF4387" w:rsidRPr="00CF4387" w:rsidRDefault="00CF4387" w:rsidP="00CF4387">
                  <w:pPr>
                    <w:rPr>
                      <w:rFonts w:eastAsia="Times New Roman" w:cs="Times New Roman"/>
                      <w:color w:val="FF0000"/>
                      <w:kern w:val="0"/>
                      <w:sz w:val="24"/>
                      <w:szCs w:val="24"/>
                      <w:lang w:eastAsia="es-CL"/>
                      <w14:ligatures w14:val="none"/>
                    </w:rPr>
                  </w:pPr>
                  <w:r w:rsidRPr="00CF4387">
                    <w:rPr>
                      <w:rFonts w:eastAsia="Times New Roman" w:cs="Times New Roman"/>
                      <w:color w:val="FF0000"/>
                      <w:kern w:val="0"/>
                      <w:sz w:val="24"/>
                      <w:szCs w:val="24"/>
                      <w:lang w:eastAsia="es-CL"/>
                      <w14:ligatures w14:val="none"/>
                    </w:rPr>
                    <w:t>Memoria a largo plazo</w:t>
                  </w:r>
                </w:p>
              </w:tc>
              <w:tc>
                <w:tcPr>
                  <w:tcW w:w="0" w:type="auto"/>
                  <w:hideMark/>
                </w:tcPr>
                <w:p w14:paraId="0C21441A" w14:textId="77777777" w:rsidR="00CF4387" w:rsidRPr="00CF4387" w:rsidRDefault="00CF4387" w:rsidP="00CF4387">
                  <w:pPr>
                    <w:cnfStyle w:val="000000100000" w:firstRow="0" w:lastRow="0" w:firstColumn="0" w:lastColumn="0" w:oddVBand="0" w:evenVBand="0" w:oddHBand="1" w:evenHBand="0" w:firstRowFirstColumn="0" w:firstRowLastColumn="0" w:lastRowFirstColumn="0" w:lastRowLastColumn="0"/>
                    <w:rPr>
                      <w:rFonts w:eastAsia="Times New Roman" w:cs="Times New Roman"/>
                      <w:color w:val="FF0000"/>
                      <w:kern w:val="0"/>
                      <w:sz w:val="24"/>
                      <w:szCs w:val="24"/>
                      <w:lang w:eastAsia="es-CL"/>
                      <w14:ligatures w14:val="none"/>
                    </w:rPr>
                  </w:pPr>
                  <w:r w:rsidRPr="00CF4387">
                    <w:rPr>
                      <w:rFonts w:eastAsia="Times New Roman" w:cs="Times New Roman"/>
                      <w:color w:val="FF0000"/>
                      <w:kern w:val="0"/>
                      <w:sz w:val="24"/>
                      <w:szCs w:val="24"/>
                      <w:lang w:eastAsia="es-CL"/>
                      <w14:ligatures w14:val="none"/>
                    </w:rPr>
                    <w:t>Evocación de aprendizajes previos</w:t>
                  </w:r>
                </w:p>
              </w:tc>
              <w:tc>
                <w:tcPr>
                  <w:tcW w:w="0" w:type="auto"/>
                  <w:hideMark/>
                </w:tcPr>
                <w:p w14:paraId="733E5742" w14:textId="77777777" w:rsidR="00CF4387" w:rsidRPr="00CF4387" w:rsidRDefault="00CF4387" w:rsidP="00CF4387">
                  <w:pPr>
                    <w:cnfStyle w:val="000000100000" w:firstRow="0" w:lastRow="0" w:firstColumn="0" w:lastColumn="0" w:oddVBand="0" w:evenVBand="0" w:oddHBand="1" w:evenHBand="0" w:firstRowFirstColumn="0" w:firstRowLastColumn="0" w:lastRowFirstColumn="0" w:lastRowLastColumn="0"/>
                    <w:rPr>
                      <w:rFonts w:eastAsia="Times New Roman" w:cs="Times New Roman"/>
                      <w:color w:val="FF0000"/>
                      <w:kern w:val="0"/>
                      <w:sz w:val="24"/>
                      <w:szCs w:val="24"/>
                      <w:lang w:eastAsia="es-CL"/>
                      <w14:ligatures w14:val="none"/>
                    </w:rPr>
                  </w:pPr>
                  <w:r w:rsidRPr="00CF4387">
                    <w:rPr>
                      <w:rFonts w:eastAsia="Times New Roman" w:cs="Times New Roman"/>
                      <w:b/>
                      <w:bCs/>
                      <w:color w:val="FF0000"/>
                      <w:kern w:val="0"/>
                      <w:sz w:val="24"/>
                      <w:szCs w:val="24"/>
                      <w:lang w:eastAsia="es-CL"/>
                      <w14:ligatures w14:val="none"/>
                    </w:rPr>
                    <w:t>60 %</w:t>
                  </w:r>
                </w:p>
              </w:tc>
            </w:tr>
            <w:tr w:rsidR="00CF4387" w:rsidRPr="00CF4387" w14:paraId="4A182430" w14:textId="77777777" w:rsidTr="00CF4387">
              <w:tc>
                <w:tcPr>
                  <w:cnfStyle w:val="001000000000" w:firstRow="0" w:lastRow="0" w:firstColumn="1" w:lastColumn="0" w:oddVBand="0" w:evenVBand="0" w:oddHBand="0" w:evenHBand="0" w:firstRowFirstColumn="0" w:firstRowLastColumn="0" w:lastRowFirstColumn="0" w:lastRowLastColumn="0"/>
                  <w:tcW w:w="0" w:type="auto"/>
                  <w:hideMark/>
                </w:tcPr>
                <w:p w14:paraId="6B33EEFE" w14:textId="77777777" w:rsidR="00CF4387" w:rsidRPr="00CF4387" w:rsidRDefault="00CF4387" w:rsidP="00CF4387">
                  <w:pPr>
                    <w:rPr>
                      <w:rFonts w:eastAsia="Times New Roman" w:cs="Times New Roman"/>
                      <w:color w:val="FF0000"/>
                      <w:kern w:val="0"/>
                      <w:sz w:val="24"/>
                      <w:szCs w:val="24"/>
                      <w:lang w:eastAsia="es-CL"/>
                      <w14:ligatures w14:val="none"/>
                    </w:rPr>
                  </w:pPr>
                  <w:r w:rsidRPr="00CF4387">
                    <w:rPr>
                      <w:rFonts w:eastAsia="Times New Roman" w:cs="Times New Roman"/>
                      <w:color w:val="FF0000"/>
                      <w:kern w:val="0"/>
                      <w:sz w:val="24"/>
                      <w:szCs w:val="24"/>
                      <w:lang w:eastAsia="es-CL"/>
                      <w14:ligatures w14:val="none"/>
                    </w:rPr>
                    <w:t>Razonamiento lógico-matemático</w:t>
                  </w:r>
                </w:p>
              </w:tc>
              <w:tc>
                <w:tcPr>
                  <w:tcW w:w="0" w:type="auto"/>
                  <w:hideMark/>
                </w:tcPr>
                <w:p w14:paraId="42646F53" w14:textId="4FAA1F08" w:rsidR="00CF4387" w:rsidRPr="00CF4387" w:rsidRDefault="00CF4387" w:rsidP="00CF4387">
                  <w:pPr>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kern w:val="0"/>
                      <w:sz w:val="24"/>
                      <w:szCs w:val="24"/>
                      <w:lang w:eastAsia="es-CL"/>
                      <w14:ligatures w14:val="none"/>
                    </w:rPr>
                  </w:pPr>
                  <w:r w:rsidRPr="00CF4387">
                    <w:rPr>
                      <w:rFonts w:eastAsia="Times New Roman" w:cs="Times New Roman"/>
                      <w:color w:val="FF0000"/>
                      <w:kern w:val="0"/>
                      <w:sz w:val="24"/>
                      <w:szCs w:val="24"/>
                      <w:lang w:eastAsia="es-CL"/>
                      <w14:ligatures w14:val="none"/>
                    </w:rPr>
                    <w:t>Operatoria básica</w:t>
                  </w:r>
                </w:p>
              </w:tc>
              <w:tc>
                <w:tcPr>
                  <w:tcW w:w="0" w:type="auto"/>
                  <w:hideMark/>
                </w:tcPr>
                <w:p w14:paraId="220F901B" w14:textId="77777777" w:rsidR="00CF4387" w:rsidRPr="00CF4387" w:rsidRDefault="00CF4387" w:rsidP="00CF4387">
                  <w:pPr>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kern w:val="0"/>
                      <w:sz w:val="24"/>
                      <w:szCs w:val="24"/>
                      <w:lang w:eastAsia="es-CL"/>
                      <w14:ligatures w14:val="none"/>
                    </w:rPr>
                  </w:pPr>
                  <w:r w:rsidRPr="00CF4387">
                    <w:rPr>
                      <w:rFonts w:eastAsia="Times New Roman" w:cs="Times New Roman"/>
                      <w:b/>
                      <w:bCs/>
                      <w:color w:val="FF0000"/>
                      <w:kern w:val="0"/>
                      <w:sz w:val="24"/>
                      <w:szCs w:val="24"/>
                      <w:lang w:eastAsia="es-CL"/>
                      <w14:ligatures w14:val="none"/>
                    </w:rPr>
                    <w:t>90 %</w:t>
                  </w:r>
                </w:p>
              </w:tc>
            </w:tr>
            <w:tr w:rsidR="00CF4387" w:rsidRPr="00CF4387" w14:paraId="6B09E03E" w14:textId="77777777" w:rsidTr="00CF43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B31311D" w14:textId="77777777" w:rsidR="00CF4387" w:rsidRPr="00CF4387" w:rsidRDefault="00CF4387" w:rsidP="00CF4387">
                  <w:pPr>
                    <w:rPr>
                      <w:rFonts w:eastAsia="Times New Roman" w:cs="Times New Roman"/>
                      <w:color w:val="FF0000"/>
                      <w:kern w:val="0"/>
                      <w:sz w:val="24"/>
                      <w:szCs w:val="24"/>
                      <w:lang w:eastAsia="es-CL"/>
                      <w14:ligatures w14:val="none"/>
                    </w:rPr>
                  </w:pPr>
                  <w:r w:rsidRPr="00CF4387">
                    <w:rPr>
                      <w:rFonts w:eastAsia="Times New Roman" w:cs="Times New Roman"/>
                      <w:color w:val="FF0000"/>
                      <w:kern w:val="0"/>
                      <w:sz w:val="24"/>
                      <w:szCs w:val="24"/>
                      <w:lang w:eastAsia="es-CL"/>
                      <w14:ligatures w14:val="none"/>
                    </w:rPr>
                    <w:t>Resolución de problemas</w:t>
                  </w:r>
                </w:p>
              </w:tc>
              <w:tc>
                <w:tcPr>
                  <w:tcW w:w="0" w:type="auto"/>
                  <w:hideMark/>
                </w:tcPr>
                <w:p w14:paraId="4935D9AF" w14:textId="77777777" w:rsidR="00CF4387" w:rsidRPr="00CF4387" w:rsidRDefault="00CF4387" w:rsidP="00CF4387">
                  <w:pPr>
                    <w:cnfStyle w:val="000000100000" w:firstRow="0" w:lastRow="0" w:firstColumn="0" w:lastColumn="0" w:oddVBand="0" w:evenVBand="0" w:oddHBand="1" w:evenHBand="0" w:firstRowFirstColumn="0" w:firstRowLastColumn="0" w:lastRowFirstColumn="0" w:lastRowLastColumn="0"/>
                    <w:rPr>
                      <w:rFonts w:eastAsia="Times New Roman" w:cs="Times New Roman"/>
                      <w:color w:val="FF0000"/>
                      <w:kern w:val="0"/>
                      <w:sz w:val="24"/>
                      <w:szCs w:val="24"/>
                      <w:lang w:eastAsia="es-CL"/>
                      <w14:ligatures w14:val="none"/>
                    </w:rPr>
                  </w:pPr>
                  <w:r w:rsidRPr="00CF4387">
                    <w:rPr>
                      <w:rFonts w:eastAsia="Times New Roman" w:cs="Times New Roman"/>
                      <w:color w:val="FF0000"/>
                      <w:kern w:val="0"/>
                      <w:sz w:val="24"/>
                      <w:szCs w:val="24"/>
                      <w:lang w:eastAsia="es-CL"/>
                      <w14:ligatures w14:val="none"/>
                    </w:rPr>
                    <w:t>Uso de estrategias matemáticas</w:t>
                  </w:r>
                </w:p>
              </w:tc>
              <w:tc>
                <w:tcPr>
                  <w:tcW w:w="0" w:type="auto"/>
                  <w:hideMark/>
                </w:tcPr>
                <w:p w14:paraId="31ECF899" w14:textId="77777777" w:rsidR="00CF4387" w:rsidRPr="00CF4387" w:rsidRDefault="00CF4387" w:rsidP="00CF4387">
                  <w:pPr>
                    <w:cnfStyle w:val="000000100000" w:firstRow="0" w:lastRow="0" w:firstColumn="0" w:lastColumn="0" w:oddVBand="0" w:evenVBand="0" w:oddHBand="1" w:evenHBand="0" w:firstRowFirstColumn="0" w:firstRowLastColumn="0" w:lastRowFirstColumn="0" w:lastRowLastColumn="0"/>
                    <w:rPr>
                      <w:rFonts w:eastAsia="Times New Roman" w:cs="Times New Roman"/>
                      <w:color w:val="FF0000"/>
                      <w:kern w:val="0"/>
                      <w:sz w:val="24"/>
                      <w:szCs w:val="24"/>
                      <w:lang w:eastAsia="es-CL"/>
                      <w14:ligatures w14:val="none"/>
                    </w:rPr>
                  </w:pPr>
                  <w:r w:rsidRPr="00CF4387">
                    <w:rPr>
                      <w:rFonts w:eastAsia="Times New Roman" w:cs="Times New Roman"/>
                      <w:b/>
                      <w:bCs/>
                      <w:color w:val="FF0000"/>
                      <w:kern w:val="0"/>
                      <w:sz w:val="24"/>
                      <w:szCs w:val="24"/>
                      <w:lang w:eastAsia="es-CL"/>
                      <w14:ligatures w14:val="none"/>
                    </w:rPr>
                    <w:t>75 %</w:t>
                  </w:r>
                </w:p>
              </w:tc>
            </w:tr>
            <w:tr w:rsidR="00CF4387" w:rsidRPr="00CF4387" w14:paraId="76FAB4B0" w14:textId="77777777" w:rsidTr="00CF4387">
              <w:tc>
                <w:tcPr>
                  <w:cnfStyle w:val="001000000000" w:firstRow="0" w:lastRow="0" w:firstColumn="1" w:lastColumn="0" w:oddVBand="0" w:evenVBand="0" w:oddHBand="0" w:evenHBand="0" w:firstRowFirstColumn="0" w:firstRowLastColumn="0" w:lastRowFirstColumn="0" w:lastRowLastColumn="0"/>
                  <w:tcW w:w="0" w:type="auto"/>
                  <w:hideMark/>
                </w:tcPr>
                <w:p w14:paraId="74ECA27B" w14:textId="77777777" w:rsidR="00CF4387" w:rsidRPr="00CF4387" w:rsidRDefault="00CF4387" w:rsidP="00CF4387">
                  <w:pPr>
                    <w:rPr>
                      <w:rFonts w:eastAsia="Times New Roman" w:cs="Times New Roman"/>
                      <w:color w:val="FF0000"/>
                      <w:kern w:val="0"/>
                      <w:sz w:val="24"/>
                      <w:szCs w:val="24"/>
                      <w:lang w:eastAsia="es-CL"/>
                      <w14:ligatures w14:val="none"/>
                    </w:rPr>
                  </w:pPr>
                  <w:r w:rsidRPr="00CF4387">
                    <w:rPr>
                      <w:rFonts w:eastAsia="Times New Roman" w:cs="Times New Roman"/>
                      <w:color w:val="FF0000"/>
                      <w:kern w:val="0"/>
                      <w:sz w:val="24"/>
                      <w:szCs w:val="24"/>
                      <w:lang w:eastAsia="es-CL"/>
                      <w14:ligatures w14:val="none"/>
                    </w:rPr>
                    <w:t>Lenguaje oral</w:t>
                  </w:r>
                </w:p>
              </w:tc>
              <w:tc>
                <w:tcPr>
                  <w:tcW w:w="0" w:type="auto"/>
                  <w:hideMark/>
                </w:tcPr>
                <w:p w14:paraId="3522418B" w14:textId="77777777" w:rsidR="00CF4387" w:rsidRPr="00CF4387" w:rsidRDefault="00CF4387" w:rsidP="00CF4387">
                  <w:pPr>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kern w:val="0"/>
                      <w:sz w:val="24"/>
                      <w:szCs w:val="24"/>
                      <w:lang w:eastAsia="es-CL"/>
                      <w14:ligatures w14:val="none"/>
                    </w:rPr>
                  </w:pPr>
                  <w:r w:rsidRPr="00CF4387">
                    <w:rPr>
                      <w:rFonts w:eastAsia="Times New Roman" w:cs="Times New Roman"/>
                      <w:color w:val="FF0000"/>
                      <w:kern w:val="0"/>
                      <w:sz w:val="24"/>
                      <w:szCs w:val="24"/>
                      <w:lang w:eastAsia="es-CL"/>
                      <w14:ligatures w14:val="none"/>
                    </w:rPr>
                    <w:t>Vocabulario y expresión</w:t>
                  </w:r>
                </w:p>
              </w:tc>
              <w:tc>
                <w:tcPr>
                  <w:tcW w:w="0" w:type="auto"/>
                  <w:hideMark/>
                </w:tcPr>
                <w:p w14:paraId="7E394AE2" w14:textId="77777777" w:rsidR="00CF4387" w:rsidRPr="00CF4387" w:rsidRDefault="00CF4387" w:rsidP="00CF4387">
                  <w:pPr>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kern w:val="0"/>
                      <w:sz w:val="24"/>
                      <w:szCs w:val="24"/>
                      <w:lang w:eastAsia="es-CL"/>
                      <w14:ligatures w14:val="none"/>
                    </w:rPr>
                  </w:pPr>
                  <w:r w:rsidRPr="00CF4387">
                    <w:rPr>
                      <w:rFonts w:eastAsia="Times New Roman" w:cs="Times New Roman"/>
                      <w:b/>
                      <w:bCs/>
                      <w:color w:val="FF0000"/>
                      <w:kern w:val="0"/>
                      <w:sz w:val="24"/>
                      <w:szCs w:val="24"/>
                      <w:lang w:eastAsia="es-CL"/>
                      <w14:ligatures w14:val="none"/>
                    </w:rPr>
                    <w:t>60 %</w:t>
                  </w:r>
                </w:p>
              </w:tc>
            </w:tr>
            <w:tr w:rsidR="00CF4387" w:rsidRPr="00CF4387" w14:paraId="120EB414" w14:textId="77777777" w:rsidTr="00CF43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AF2B60F" w14:textId="77777777" w:rsidR="00CF4387" w:rsidRPr="00CF4387" w:rsidRDefault="00CF4387" w:rsidP="00CF4387">
                  <w:pPr>
                    <w:rPr>
                      <w:rFonts w:eastAsia="Times New Roman" w:cs="Times New Roman"/>
                      <w:color w:val="FF0000"/>
                      <w:kern w:val="0"/>
                      <w:sz w:val="24"/>
                      <w:szCs w:val="24"/>
                      <w:lang w:eastAsia="es-CL"/>
                      <w14:ligatures w14:val="none"/>
                    </w:rPr>
                  </w:pPr>
                  <w:r w:rsidRPr="00CF4387">
                    <w:rPr>
                      <w:rFonts w:eastAsia="Times New Roman" w:cs="Times New Roman"/>
                      <w:color w:val="FF0000"/>
                      <w:kern w:val="0"/>
                      <w:sz w:val="24"/>
                      <w:szCs w:val="24"/>
                      <w:lang w:eastAsia="es-CL"/>
                      <w14:ligatures w14:val="none"/>
                    </w:rPr>
                    <w:t>Comprensión lectora</w:t>
                  </w:r>
                </w:p>
              </w:tc>
              <w:tc>
                <w:tcPr>
                  <w:tcW w:w="0" w:type="auto"/>
                  <w:hideMark/>
                </w:tcPr>
                <w:p w14:paraId="1C3F0324" w14:textId="77777777" w:rsidR="00CF4387" w:rsidRPr="00CF4387" w:rsidRDefault="00CF4387" w:rsidP="00CF4387">
                  <w:pPr>
                    <w:cnfStyle w:val="000000100000" w:firstRow="0" w:lastRow="0" w:firstColumn="0" w:lastColumn="0" w:oddVBand="0" w:evenVBand="0" w:oddHBand="1" w:evenHBand="0" w:firstRowFirstColumn="0" w:firstRowLastColumn="0" w:lastRowFirstColumn="0" w:lastRowLastColumn="0"/>
                    <w:rPr>
                      <w:rFonts w:eastAsia="Times New Roman" w:cs="Times New Roman"/>
                      <w:color w:val="FF0000"/>
                      <w:kern w:val="0"/>
                      <w:sz w:val="24"/>
                      <w:szCs w:val="24"/>
                      <w:lang w:eastAsia="es-CL"/>
                      <w14:ligatures w14:val="none"/>
                    </w:rPr>
                  </w:pPr>
                  <w:r w:rsidRPr="00CF4387">
                    <w:rPr>
                      <w:rFonts w:eastAsia="Times New Roman" w:cs="Times New Roman"/>
                      <w:color w:val="FF0000"/>
                      <w:kern w:val="0"/>
                      <w:sz w:val="24"/>
                      <w:szCs w:val="24"/>
                      <w:lang w:eastAsia="es-CL"/>
                      <w14:ligatures w14:val="none"/>
                    </w:rPr>
                    <w:t>Comprensión literal e inferencial</w:t>
                  </w:r>
                </w:p>
              </w:tc>
              <w:tc>
                <w:tcPr>
                  <w:tcW w:w="0" w:type="auto"/>
                  <w:hideMark/>
                </w:tcPr>
                <w:p w14:paraId="38683D91" w14:textId="77777777" w:rsidR="00CF4387" w:rsidRPr="00CF4387" w:rsidRDefault="00CF4387" w:rsidP="00CF4387">
                  <w:pPr>
                    <w:cnfStyle w:val="000000100000" w:firstRow="0" w:lastRow="0" w:firstColumn="0" w:lastColumn="0" w:oddVBand="0" w:evenVBand="0" w:oddHBand="1" w:evenHBand="0" w:firstRowFirstColumn="0" w:firstRowLastColumn="0" w:lastRowFirstColumn="0" w:lastRowLastColumn="0"/>
                    <w:rPr>
                      <w:rFonts w:eastAsia="Times New Roman" w:cs="Times New Roman"/>
                      <w:color w:val="FF0000"/>
                      <w:kern w:val="0"/>
                      <w:sz w:val="24"/>
                      <w:szCs w:val="24"/>
                      <w:lang w:eastAsia="es-CL"/>
                      <w14:ligatures w14:val="none"/>
                    </w:rPr>
                  </w:pPr>
                  <w:r w:rsidRPr="00CF4387">
                    <w:rPr>
                      <w:rFonts w:eastAsia="Times New Roman" w:cs="Times New Roman"/>
                      <w:b/>
                      <w:bCs/>
                      <w:color w:val="FF0000"/>
                      <w:kern w:val="0"/>
                      <w:sz w:val="24"/>
                      <w:szCs w:val="24"/>
                      <w:lang w:eastAsia="es-CL"/>
                      <w14:ligatures w14:val="none"/>
                    </w:rPr>
                    <w:t>30 %</w:t>
                  </w:r>
                </w:p>
              </w:tc>
            </w:tr>
            <w:tr w:rsidR="00CF4387" w:rsidRPr="00CF4387" w14:paraId="5BF322F8" w14:textId="77777777" w:rsidTr="00CF4387">
              <w:tc>
                <w:tcPr>
                  <w:cnfStyle w:val="001000000000" w:firstRow="0" w:lastRow="0" w:firstColumn="1" w:lastColumn="0" w:oddVBand="0" w:evenVBand="0" w:oddHBand="0" w:evenHBand="0" w:firstRowFirstColumn="0" w:firstRowLastColumn="0" w:lastRowFirstColumn="0" w:lastRowLastColumn="0"/>
                  <w:tcW w:w="0" w:type="auto"/>
                  <w:hideMark/>
                </w:tcPr>
                <w:p w14:paraId="591F12EB" w14:textId="77777777" w:rsidR="00CF4387" w:rsidRPr="00CF4387" w:rsidRDefault="00CF4387" w:rsidP="00CF4387">
                  <w:pPr>
                    <w:rPr>
                      <w:rFonts w:eastAsia="Times New Roman" w:cs="Times New Roman"/>
                      <w:color w:val="FF0000"/>
                      <w:kern w:val="0"/>
                      <w:sz w:val="24"/>
                      <w:szCs w:val="24"/>
                      <w:lang w:eastAsia="es-CL"/>
                      <w14:ligatures w14:val="none"/>
                    </w:rPr>
                  </w:pPr>
                  <w:r w:rsidRPr="00CF4387">
                    <w:rPr>
                      <w:rFonts w:eastAsia="Times New Roman" w:cs="Times New Roman"/>
                      <w:color w:val="FF0000"/>
                      <w:kern w:val="0"/>
                      <w:sz w:val="24"/>
                      <w:szCs w:val="24"/>
                      <w:lang w:eastAsia="es-CL"/>
                      <w14:ligatures w14:val="none"/>
                    </w:rPr>
                    <w:t>Escritura</w:t>
                  </w:r>
                </w:p>
              </w:tc>
              <w:tc>
                <w:tcPr>
                  <w:tcW w:w="0" w:type="auto"/>
                  <w:hideMark/>
                </w:tcPr>
                <w:p w14:paraId="1825AF4B" w14:textId="77777777" w:rsidR="00CF4387" w:rsidRPr="00CF4387" w:rsidRDefault="00CF4387" w:rsidP="00CF4387">
                  <w:pPr>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kern w:val="0"/>
                      <w:sz w:val="24"/>
                      <w:szCs w:val="24"/>
                      <w:lang w:eastAsia="es-CL"/>
                      <w14:ligatures w14:val="none"/>
                    </w:rPr>
                  </w:pPr>
                  <w:r w:rsidRPr="00CF4387">
                    <w:rPr>
                      <w:rFonts w:eastAsia="Times New Roman" w:cs="Times New Roman"/>
                      <w:color w:val="FF0000"/>
                      <w:kern w:val="0"/>
                      <w:sz w:val="24"/>
                      <w:szCs w:val="24"/>
                      <w:lang w:eastAsia="es-CL"/>
                      <w14:ligatures w14:val="none"/>
                    </w:rPr>
                    <w:t>Producción escrita espontánea</w:t>
                  </w:r>
                </w:p>
              </w:tc>
              <w:tc>
                <w:tcPr>
                  <w:tcW w:w="0" w:type="auto"/>
                  <w:hideMark/>
                </w:tcPr>
                <w:p w14:paraId="78C295A0" w14:textId="77777777" w:rsidR="00CF4387" w:rsidRPr="00CF4387" w:rsidRDefault="00CF4387" w:rsidP="00CF4387">
                  <w:pPr>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kern w:val="0"/>
                      <w:sz w:val="24"/>
                      <w:szCs w:val="24"/>
                      <w:lang w:eastAsia="es-CL"/>
                      <w14:ligatures w14:val="none"/>
                    </w:rPr>
                  </w:pPr>
                  <w:r w:rsidRPr="00CF4387">
                    <w:rPr>
                      <w:rFonts w:eastAsia="Times New Roman" w:cs="Times New Roman"/>
                      <w:b/>
                      <w:bCs/>
                      <w:color w:val="FF0000"/>
                      <w:kern w:val="0"/>
                      <w:sz w:val="24"/>
                      <w:szCs w:val="24"/>
                      <w:lang w:eastAsia="es-CL"/>
                      <w14:ligatures w14:val="none"/>
                    </w:rPr>
                    <w:t>35 %</w:t>
                  </w:r>
                </w:p>
              </w:tc>
            </w:tr>
          </w:tbl>
          <w:p w14:paraId="2DB83312" w14:textId="77777777" w:rsidR="00CF4387" w:rsidRPr="00CF4387" w:rsidRDefault="00CF4387" w:rsidP="00CE233E">
            <w:pPr>
              <w:jc w:val="both"/>
              <w:rPr>
                <w:color w:val="FF0000"/>
              </w:rPr>
            </w:pPr>
          </w:p>
          <w:p w14:paraId="006187CF" w14:textId="07F5BC53" w:rsidR="0030793A" w:rsidRPr="00662DA3" w:rsidRDefault="00662DA3" w:rsidP="00CE233E">
            <w:pPr>
              <w:jc w:val="both"/>
              <w:rPr>
                <w:color w:val="FF0000"/>
                <w:u w:val="single"/>
              </w:rPr>
            </w:pPr>
            <w:r w:rsidRPr="00662DA3">
              <w:rPr>
                <w:color w:val="FF0000"/>
                <w:u w:val="single"/>
              </w:rPr>
              <w:t xml:space="preserve">*Sugiero incorporar datos cuantitativos solo en este apartado, ya que se relaciona directamente con los instrumentos (Como la evaluación psicopedagógica informal) aplicados al estudiante. </w:t>
            </w:r>
          </w:p>
          <w:p w14:paraId="35728C65" w14:textId="2D9645A7" w:rsidR="00CE233E" w:rsidRPr="00CE233E" w:rsidRDefault="00CE233E" w:rsidP="00CE233E">
            <w:pPr>
              <w:jc w:val="both"/>
            </w:pPr>
          </w:p>
        </w:tc>
      </w:tr>
      <w:tr w:rsidR="00C317AC" w14:paraId="6F7D00BB" w14:textId="77777777">
        <w:tc>
          <w:tcPr>
            <w:tcW w:w="8828" w:type="dxa"/>
          </w:tcPr>
          <w:p w14:paraId="14BE1096" w14:textId="77777777" w:rsidR="00C317AC" w:rsidRDefault="00C317AC" w:rsidP="007B5044">
            <w:pPr>
              <w:rPr>
                <w:rFonts w:ascii="Arial" w:hAnsi="Arial" w:cs="Arial"/>
              </w:rPr>
            </w:pPr>
          </w:p>
          <w:p w14:paraId="5A8F035D" w14:textId="77777777" w:rsidR="00C317AC" w:rsidRPr="00E43B63" w:rsidRDefault="00C317AC" w:rsidP="007B5044">
            <w:pPr>
              <w:spacing w:before="60"/>
              <w:jc w:val="both"/>
              <w:rPr>
                <w:rFonts w:ascii="Arial" w:eastAsia="Arial" w:hAnsi="Arial" w:cs="Arial"/>
                <w:bCs/>
                <w:i/>
                <w:iCs/>
                <w:sz w:val="20"/>
                <w:szCs w:val="20"/>
              </w:rPr>
            </w:pPr>
            <w:r>
              <w:rPr>
                <w:rFonts w:ascii="Arial" w:eastAsia="Arial" w:hAnsi="Arial" w:cs="Arial"/>
                <w:b/>
              </w:rPr>
              <w:t xml:space="preserve">b) </w:t>
            </w:r>
            <w:r w:rsidRPr="00E2296E">
              <w:rPr>
                <w:rFonts w:ascii="Arial" w:eastAsia="Arial" w:hAnsi="Arial" w:cs="Arial"/>
                <w:b/>
              </w:rPr>
              <w:t>Habilidades Personales, Socioemocionales y de Aproximación al Aprendizaje</w:t>
            </w:r>
            <w:r>
              <w:rPr>
                <w:rFonts w:ascii="Arial" w:eastAsia="Arial" w:hAnsi="Arial" w:cs="Arial"/>
                <w:b/>
              </w:rPr>
              <w:t xml:space="preserve"> </w:t>
            </w:r>
            <w:bookmarkStart w:id="4" w:name="_Hlk220331096"/>
            <w:r w:rsidRPr="00E2296E">
              <w:rPr>
                <w:rFonts w:ascii="Arial" w:eastAsia="Arial" w:hAnsi="Arial" w:cs="Arial"/>
                <w:bCs/>
                <w:i/>
                <w:iCs/>
                <w:sz w:val="20"/>
                <w:szCs w:val="20"/>
              </w:rPr>
              <w:t>(</w:t>
            </w:r>
            <w:r w:rsidRPr="00FD0F36">
              <w:rPr>
                <w:rFonts w:ascii="Arial" w:eastAsia="Arial" w:hAnsi="Arial" w:cs="Arial"/>
                <w:bCs/>
                <w:i/>
                <w:iCs/>
                <w:sz w:val="20"/>
                <w:szCs w:val="20"/>
              </w:rPr>
              <w:t>autoestima y autoconfianza, motivación intrínseca, talentos e intereses personales, manejo de emociones y autorregulación emocional, tolerancia a la frustración, trabajo en equipo y cooperación, empatía y respeto por la diversidad, resolución de conflictos, habilidades para pedir ayuda y ofrecer apoyo, curiosidad e interés, persistencia y esfuerzo, estrategias para aprender —organización, uso de recursos, autocontrol— y flexibilidad cognitiva para adaptarse a cambios y nuevos desafíos).</w:t>
            </w:r>
            <w:bookmarkEnd w:id="4"/>
          </w:p>
          <w:p w14:paraId="3B80DB74" w14:textId="77777777" w:rsidR="00C317AC" w:rsidRDefault="00C317AC" w:rsidP="007B5044">
            <w:pPr>
              <w:spacing w:before="60"/>
              <w:rPr>
                <w:rFonts w:ascii="Arial" w:eastAsia="Arial" w:hAnsi="Arial" w:cs="Arial"/>
                <w:sz w:val="20"/>
                <w:szCs w:val="20"/>
              </w:rPr>
            </w:pPr>
          </w:p>
          <w:p w14:paraId="50032255" w14:textId="157DA4F8" w:rsidR="009F1E52" w:rsidRDefault="009F1E52" w:rsidP="009F1E52">
            <w:pPr>
              <w:spacing w:before="60" w:after="60"/>
              <w:rPr>
                <w:b/>
                <w:i/>
                <w:color w:val="FF0000"/>
              </w:rPr>
            </w:pPr>
            <w:r>
              <w:rPr>
                <w:b/>
                <w:i/>
                <w:color w:val="FF0000"/>
              </w:rPr>
              <w:lastRenderedPageBreak/>
              <w:t xml:space="preserve">EJEMPLO: </w:t>
            </w:r>
          </w:p>
          <w:p w14:paraId="5A138DF7" w14:textId="11B6597C" w:rsidR="00756B8F" w:rsidRDefault="00756B8F" w:rsidP="00756B8F">
            <w:pPr>
              <w:pStyle w:val="Sinespaciado"/>
              <w:rPr>
                <w:rStyle w:val="Fuerte"/>
                <w:b w:val="0"/>
                <w:color w:val="FF0000"/>
              </w:rPr>
            </w:pPr>
            <w:r w:rsidRPr="00756B8F">
              <w:rPr>
                <w:rStyle w:val="Fuerte"/>
                <w:b w:val="0"/>
                <w:color w:val="FF0000"/>
              </w:rPr>
              <w:t xml:space="preserve">En el ámbito socioemocional, Juan presenta una </w:t>
            </w:r>
            <w:r w:rsidRPr="00756B8F">
              <w:rPr>
                <w:rStyle w:val="Fuerte"/>
                <w:b w:val="0"/>
                <w:bCs w:val="0"/>
                <w:color w:val="FF0000"/>
              </w:rPr>
              <w:t>autoestima fluctuante</w:t>
            </w:r>
            <w:r w:rsidRPr="00756B8F">
              <w:rPr>
                <w:rStyle w:val="Fuerte"/>
                <w:b w:val="0"/>
                <w:color w:val="FF0000"/>
              </w:rPr>
              <w:t xml:space="preserve">, asociada principalmente a experiencias previas de dificultad académica y convivencia escolar. Se observa que, ante tareas en las que se siente competente —especialmente </w:t>
            </w:r>
            <w:r>
              <w:rPr>
                <w:rStyle w:val="Fuerte"/>
                <w:b w:val="0"/>
                <w:color w:val="FF0000"/>
              </w:rPr>
              <w:t xml:space="preserve">en la asignatura de </w:t>
            </w:r>
            <w:r w:rsidRPr="00756B8F">
              <w:rPr>
                <w:rStyle w:val="Fuerte"/>
                <w:b w:val="0"/>
                <w:color w:val="FF0000"/>
              </w:rPr>
              <w:t xml:space="preserve">matemática—, muestra </w:t>
            </w:r>
            <w:r w:rsidRPr="00756B8F">
              <w:rPr>
                <w:rStyle w:val="Fuerte"/>
                <w:b w:val="0"/>
                <w:bCs w:val="0"/>
                <w:color w:val="FF0000"/>
              </w:rPr>
              <w:t>mayor seguridad y motivación</w:t>
            </w:r>
            <w:r w:rsidRPr="00756B8F">
              <w:rPr>
                <w:rStyle w:val="Fuerte"/>
                <w:b w:val="0"/>
                <w:color w:val="FF0000"/>
              </w:rPr>
              <w:t>, mientras que frente a actividades de lectura o escritura puede manifestar evitación o frustración.</w:t>
            </w:r>
          </w:p>
          <w:p w14:paraId="1B93973B" w14:textId="77777777" w:rsidR="00662DA3" w:rsidRPr="00756B8F" w:rsidRDefault="00662DA3" w:rsidP="00756B8F">
            <w:pPr>
              <w:pStyle w:val="Sinespaciado"/>
              <w:rPr>
                <w:rStyle w:val="Fuerte"/>
                <w:b w:val="0"/>
                <w:color w:val="FF0000"/>
              </w:rPr>
            </w:pPr>
          </w:p>
          <w:p w14:paraId="3B3A1D9D" w14:textId="081D7A38" w:rsidR="00756B8F" w:rsidRDefault="00756B8F" w:rsidP="00756B8F">
            <w:pPr>
              <w:pStyle w:val="Sinespaciado"/>
              <w:rPr>
                <w:rStyle w:val="Fuerte"/>
                <w:b w:val="0"/>
                <w:color w:val="FF0000"/>
              </w:rPr>
            </w:pPr>
            <w:r w:rsidRPr="00756B8F">
              <w:rPr>
                <w:rStyle w:val="Fuerte"/>
                <w:b w:val="0"/>
                <w:color w:val="FF0000"/>
              </w:rPr>
              <w:t xml:space="preserve">Presenta </w:t>
            </w:r>
            <w:r w:rsidRPr="00756B8F">
              <w:rPr>
                <w:rStyle w:val="Fuerte"/>
                <w:b w:val="0"/>
                <w:bCs w:val="0"/>
                <w:color w:val="FF0000"/>
              </w:rPr>
              <w:t>baja tolerancia a la frustración</w:t>
            </w:r>
            <w:r w:rsidRPr="00756B8F">
              <w:rPr>
                <w:rStyle w:val="Fuerte"/>
                <w:b w:val="0"/>
                <w:color w:val="FF0000"/>
              </w:rPr>
              <w:t>, reaccionando con inquietud motora, verbalizaciones impulsivas o abandono de la tarea cuando esta se percibe como difícil. Requiere mediación adulta para identificar y regular sus emociones, así como para resolver conflictos con pares, los cuales suelen originarse por impulsividad más que por intencionalidad negativa.</w:t>
            </w:r>
          </w:p>
          <w:p w14:paraId="6DE66A44" w14:textId="77777777" w:rsidR="00662DA3" w:rsidRPr="00756B8F" w:rsidRDefault="00662DA3" w:rsidP="00756B8F">
            <w:pPr>
              <w:pStyle w:val="Sinespaciado"/>
              <w:rPr>
                <w:rStyle w:val="Fuerte"/>
                <w:b w:val="0"/>
                <w:color w:val="FF0000"/>
              </w:rPr>
            </w:pPr>
          </w:p>
          <w:p w14:paraId="3AE7D2CB" w14:textId="40B1A500" w:rsidR="00662DA3" w:rsidRPr="006E3A2C" w:rsidRDefault="00756B8F" w:rsidP="00662DA3">
            <w:pPr>
              <w:pStyle w:val="Sinespaciado"/>
              <w:rPr>
                <w:bCs/>
                <w:color w:val="FF0000"/>
              </w:rPr>
            </w:pPr>
            <w:r w:rsidRPr="00756B8F">
              <w:rPr>
                <w:rStyle w:val="Fuerte"/>
                <w:b w:val="0"/>
                <w:color w:val="FF0000"/>
              </w:rPr>
              <w:t xml:space="preserve">Juan demuestra interés por aprender cuando las actividades son dinámicas, breves y significativas. Responde positivamente al refuerzo verbal y a la anticipación de rutinas, aunque aún se encuentra en proceso de desarrollar </w:t>
            </w:r>
            <w:r w:rsidRPr="00756B8F">
              <w:rPr>
                <w:rStyle w:val="Fuerte"/>
                <w:b w:val="0"/>
                <w:bCs w:val="0"/>
                <w:color w:val="FF0000"/>
              </w:rPr>
              <w:t>estrategias personales de organización y autocontrol</w:t>
            </w:r>
            <w:r w:rsidRPr="00756B8F">
              <w:rPr>
                <w:rStyle w:val="Fuerte"/>
                <w:b w:val="0"/>
                <w:color w:val="FF0000"/>
              </w:rPr>
              <w:t>.</w:t>
            </w:r>
          </w:p>
          <w:p w14:paraId="3240800B" w14:textId="76CD3E9C" w:rsidR="00662DA3" w:rsidRDefault="00662DA3" w:rsidP="00662DA3">
            <w:pPr>
              <w:pStyle w:val="Sinespaciado"/>
              <w:rPr>
                <w:rFonts w:ascii="Arial" w:hAnsi="Arial" w:cs="Arial"/>
              </w:rPr>
            </w:pPr>
          </w:p>
        </w:tc>
      </w:tr>
      <w:tr w:rsidR="00C317AC" w14:paraId="634E94BC" w14:textId="77777777">
        <w:tc>
          <w:tcPr>
            <w:tcW w:w="8828" w:type="dxa"/>
          </w:tcPr>
          <w:p w14:paraId="299204DD" w14:textId="77777777" w:rsidR="00C317AC" w:rsidRDefault="00C317AC" w:rsidP="007B5044">
            <w:pPr>
              <w:spacing w:before="60"/>
              <w:rPr>
                <w:rFonts w:ascii="Arial" w:eastAsia="Arial" w:hAnsi="Arial" w:cs="Arial"/>
                <w:b/>
              </w:rPr>
            </w:pPr>
          </w:p>
          <w:p w14:paraId="61D160BC" w14:textId="77777777" w:rsidR="00C317AC" w:rsidRDefault="00C317AC" w:rsidP="007B5044">
            <w:pPr>
              <w:spacing w:before="60"/>
              <w:jc w:val="both"/>
              <w:rPr>
                <w:rFonts w:ascii="Arial" w:eastAsia="Arial" w:hAnsi="Arial" w:cs="Arial"/>
                <w:sz w:val="20"/>
                <w:szCs w:val="20"/>
              </w:rPr>
            </w:pPr>
            <w:r>
              <w:rPr>
                <w:rFonts w:ascii="Arial" w:eastAsia="Arial" w:hAnsi="Arial" w:cs="Arial"/>
                <w:b/>
              </w:rPr>
              <w:t>b) Habilidades motoras, de autonomía y sensoriales</w:t>
            </w:r>
            <w:r w:rsidRPr="004F5C26">
              <w:rPr>
                <w:rFonts w:ascii="Arial" w:eastAsia="Arial" w:hAnsi="Arial" w:cs="Arial"/>
                <w:bCs/>
                <w:i/>
                <w:iCs/>
              </w:rPr>
              <w:t xml:space="preserve"> </w:t>
            </w:r>
            <w:bookmarkStart w:id="5" w:name="_Hlk220331116"/>
            <w:r w:rsidRPr="004F5C26">
              <w:rPr>
                <w:rFonts w:ascii="Arial" w:eastAsia="Arial" w:hAnsi="Arial" w:cs="Arial"/>
                <w:bCs/>
                <w:i/>
                <w:iCs/>
                <w:sz w:val="20"/>
                <w:szCs w:val="20"/>
              </w:rPr>
              <w:t>(motricidad gruesa (equilibrio, desplazamiento, coordinación general), motricidad fina (destreza manual, escritura, manipulación de objetos), autonomía funcional / cuidado de sí mismo (higiene personal, alimentación, vestuario, manejo del tiempo y rutinas, seguridad personal y autocuidado) y capacidades sensoperceptivas (visión, audición, tacto, gusto y olfato, integración sensorial, uso de ayudas técnicas como audífonos, lentes o bastón).</w:t>
            </w:r>
            <w:bookmarkEnd w:id="5"/>
          </w:p>
          <w:p w14:paraId="3878ECF5" w14:textId="77777777" w:rsidR="00C317AC" w:rsidRDefault="00C317AC" w:rsidP="007B5044">
            <w:pPr>
              <w:rPr>
                <w:rFonts w:ascii="Arial" w:hAnsi="Arial" w:cs="Arial"/>
              </w:rPr>
            </w:pPr>
          </w:p>
          <w:p w14:paraId="2348EE53" w14:textId="77777777" w:rsidR="009F1E52" w:rsidRPr="00CA268F" w:rsidRDefault="009F1E52" w:rsidP="009F1E52">
            <w:pPr>
              <w:spacing w:before="60" w:after="60"/>
              <w:rPr>
                <w:b/>
                <w:i/>
                <w:color w:val="FF0000"/>
              </w:rPr>
            </w:pPr>
            <w:r>
              <w:rPr>
                <w:b/>
                <w:i/>
                <w:color w:val="FF0000"/>
              </w:rPr>
              <w:t xml:space="preserve">EJEMPLO: </w:t>
            </w:r>
          </w:p>
          <w:p w14:paraId="586EF803" w14:textId="77777777" w:rsidR="00C317AC" w:rsidRDefault="00C317AC" w:rsidP="00CE233E">
            <w:pPr>
              <w:jc w:val="both"/>
              <w:rPr>
                <w:rFonts w:ascii="Arial" w:hAnsi="Arial" w:cs="Arial"/>
              </w:rPr>
            </w:pPr>
          </w:p>
          <w:p w14:paraId="5C4C39FA" w14:textId="77777777" w:rsidR="00662DA3" w:rsidRPr="00662DA3" w:rsidRDefault="00662DA3" w:rsidP="00662DA3">
            <w:pPr>
              <w:pStyle w:val="Sinespaciado"/>
              <w:rPr>
                <w:rStyle w:val="Fuerte"/>
                <w:b w:val="0"/>
                <w:bCs w:val="0"/>
                <w:color w:val="FF0000"/>
              </w:rPr>
            </w:pPr>
            <w:r w:rsidRPr="00662DA3">
              <w:rPr>
                <w:rStyle w:val="Fuerte"/>
                <w:b w:val="0"/>
                <w:bCs w:val="0"/>
                <w:color w:val="FF0000"/>
              </w:rPr>
              <w:t>En relación con las habilidades motoras, Juan presenta un desarrollo adecuado de la motricidad gruesa, con buen equilibrio, coordinación general y desplazamiento, destacando en actividades físicas y recreativas. En motricidad fina, se observan dificultades en el control grafomotor, reflejadas en una escritura poco legible, presión irregular del lápiz y fatiga en tareas prolongadas.</w:t>
            </w:r>
          </w:p>
          <w:p w14:paraId="735900B6" w14:textId="77777777" w:rsidR="00662DA3" w:rsidRPr="00662DA3" w:rsidRDefault="00662DA3" w:rsidP="00662DA3">
            <w:pPr>
              <w:pStyle w:val="Sinespaciado"/>
              <w:rPr>
                <w:rStyle w:val="Fuerte"/>
                <w:b w:val="0"/>
                <w:bCs w:val="0"/>
                <w:color w:val="FF0000"/>
              </w:rPr>
            </w:pPr>
            <w:r w:rsidRPr="00662DA3">
              <w:rPr>
                <w:rStyle w:val="Fuerte"/>
                <w:b w:val="0"/>
                <w:bCs w:val="0"/>
                <w:color w:val="FF0000"/>
              </w:rPr>
              <w:t>Respecto de la autonomía funcional, el estudiante es capaz de realizar actividades básicas de cuidado personal acordes a su edad; sin embargo, requiere apoyo para la organización de materiales escolares, manejo del tiempo y seguimiento de rutinas, especialmente en contextos estructurados como la sala de clases.</w:t>
            </w:r>
          </w:p>
          <w:p w14:paraId="387D3E9A" w14:textId="77777777" w:rsidR="00662DA3" w:rsidRPr="00662DA3" w:rsidRDefault="00662DA3" w:rsidP="00662DA3">
            <w:pPr>
              <w:pStyle w:val="Sinespaciado"/>
              <w:rPr>
                <w:rStyle w:val="Fuerte"/>
                <w:b w:val="0"/>
                <w:bCs w:val="0"/>
                <w:color w:val="FF0000"/>
              </w:rPr>
            </w:pPr>
            <w:r w:rsidRPr="00662DA3">
              <w:rPr>
                <w:rStyle w:val="Fuerte"/>
                <w:b w:val="0"/>
                <w:bCs w:val="0"/>
                <w:color w:val="FF0000"/>
              </w:rPr>
              <w:t xml:space="preserve">No se observan alteraciones sensoriales significativas en visión o audición. Se identifica </w:t>
            </w:r>
            <w:proofErr w:type="spellStart"/>
            <w:r w:rsidRPr="00662DA3">
              <w:rPr>
                <w:rStyle w:val="Fuerte"/>
                <w:b w:val="0"/>
                <w:bCs w:val="0"/>
                <w:color w:val="FF0000"/>
              </w:rPr>
              <w:t>hiperrespuesta</w:t>
            </w:r>
            <w:proofErr w:type="spellEnd"/>
            <w:r w:rsidRPr="00662DA3">
              <w:rPr>
                <w:rStyle w:val="Fuerte"/>
                <w:b w:val="0"/>
                <w:bCs w:val="0"/>
                <w:color w:val="FF0000"/>
              </w:rPr>
              <w:t xml:space="preserve"> a estímulos ambientales, como ruidos y movimiento, lo que interfiere en su concentración, siendo recomendable considerar adecuaciones ambientales.</w:t>
            </w:r>
          </w:p>
          <w:p w14:paraId="7A801915" w14:textId="77777777" w:rsidR="0030793A" w:rsidRDefault="0030793A" w:rsidP="00CE233E">
            <w:pPr>
              <w:jc w:val="both"/>
              <w:rPr>
                <w:rFonts w:ascii="Arial" w:hAnsi="Arial" w:cs="Arial"/>
              </w:rPr>
            </w:pPr>
          </w:p>
          <w:p w14:paraId="04CDB969" w14:textId="77777777" w:rsidR="0030793A" w:rsidRDefault="0030793A" w:rsidP="00CE233E">
            <w:pPr>
              <w:jc w:val="both"/>
              <w:rPr>
                <w:rFonts w:ascii="Arial" w:hAnsi="Arial" w:cs="Arial"/>
              </w:rPr>
            </w:pPr>
          </w:p>
        </w:tc>
      </w:tr>
    </w:tbl>
    <w:p w14:paraId="58ACD4D9" w14:textId="7A13D70D" w:rsidR="00C317AC" w:rsidRDefault="00C317AC" w:rsidP="00C317AC">
      <w:pPr>
        <w:rPr>
          <w:rFonts w:ascii="Arial" w:hAnsi="Arial" w:cs="Arial"/>
          <w:sz w:val="28"/>
          <w:szCs w:val="28"/>
          <w:u w:val="single"/>
        </w:rPr>
      </w:pPr>
    </w:p>
    <w:p w14:paraId="662E0229" w14:textId="0E15C33A" w:rsidR="006E3A2C" w:rsidRDefault="006E3A2C" w:rsidP="00C317AC">
      <w:pPr>
        <w:rPr>
          <w:rFonts w:ascii="Arial" w:hAnsi="Arial" w:cs="Arial"/>
          <w:sz w:val="28"/>
          <w:szCs w:val="28"/>
          <w:u w:val="single"/>
        </w:rPr>
      </w:pPr>
    </w:p>
    <w:p w14:paraId="73EF43DC" w14:textId="3D0B4D2D" w:rsidR="006E3A2C" w:rsidRDefault="006E3A2C" w:rsidP="00C317AC">
      <w:pPr>
        <w:rPr>
          <w:rFonts w:ascii="Arial" w:hAnsi="Arial" w:cs="Arial"/>
          <w:sz w:val="28"/>
          <w:szCs w:val="28"/>
          <w:u w:val="single"/>
        </w:rPr>
      </w:pPr>
    </w:p>
    <w:p w14:paraId="759C93BB" w14:textId="12DC6BB7" w:rsidR="006E3A2C" w:rsidRDefault="006E3A2C" w:rsidP="00C317AC">
      <w:pPr>
        <w:rPr>
          <w:rFonts w:ascii="Arial" w:hAnsi="Arial" w:cs="Arial"/>
          <w:sz w:val="28"/>
          <w:szCs w:val="28"/>
          <w:u w:val="single"/>
        </w:rPr>
      </w:pPr>
    </w:p>
    <w:p w14:paraId="2D1D0BD8" w14:textId="4E5C386E" w:rsidR="006E3A2C" w:rsidRDefault="006E3A2C" w:rsidP="00C317AC">
      <w:pPr>
        <w:rPr>
          <w:rFonts w:ascii="Arial" w:hAnsi="Arial" w:cs="Arial"/>
          <w:sz w:val="28"/>
          <w:szCs w:val="28"/>
          <w:u w:val="single"/>
        </w:rPr>
      </w:pPr>
    </w:p>
    <w:p w14:paraId="42EDC16E" w14:textId="77777777" w:rsidR="006E3A2C" w:rsidRDefault="006E3A2C" w:rsidP="00C317AC">
      <w:pPr>
        <w:rPr>
          <w:rFonts w:ascii="Arial" w:hAnsi="Arial" w:cs="Arial"/>
          <w:sz w:val="28"/>
          <w:szCs w:val="28"/>
          <w:u w:val="single"/>
        </w:rPr>
      </w:pPr>
    </w:p>
    <w:tbl>
      <w:tblPr>
        <w:tblStyle w:val="Tablaconcuadrcul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C317AC" w:rsidRPr="00947B2F" w14:paraId="25F25348" w14:textId="77777777" w:rsidTr="007B5044">
        <w:tc>
          <w:tcPr>
            <w:tcW w:w="8828" w:type="dxa"/>
          </w:tcPr>
          <w:p w14:paraId="796E7FE4" w14:textId="77777777" w:rsidR="00C317AC" w:rsidRPr="004A1464" w:rsidRDefault="00C317AC" w:rsidP="004A1464">
            <w:pPr>
              <w:pStyle w:val="Prrafodelista"/>
              <w:numPr>
                <w:ilvl w:val="0"/>
                <w:numId w:val="10"/>
              </w:numPr>
              <w:rPr>
                <w:rFonts w:ascii="Arial" w:eastAsia="Arial" w:hAnsi="Arial" w:cs="Arial"/>
                <w:b/>
                <w:bCs/>
                <w:sz w:val="24"/>
                <w:szCs w:val="24"/>
              </w:rPr>
            </w:pPr>
            <w:r w:rsidRPr="004A1464">
              <w:rPr>
                <w:rFonts w:ascii="Arial" w:eastAsia="Arial" w:hAnsi="Arial" w:cs="Arial"/>
                <w:b/>
                <w:bCs/>
                <w:sz w:val="24"/>
                <w:szCs w:val="24"/>
              </w:rPr>
              <w:t xml:space="preserve">SINTESIS </w:t>
            </w:r>
          </w:p>
          <w:p w14:paraId="61A97B4B" w14:textId="77777777" w:rsidR="00C317AC" w:rsidRDefault="00C317AC" w:rsidP="007B5044">
            <w:pPr>
              <w:jc w:val="both"/>
              <w:rPr>
                <w:rFonts w:ascii="Arial" w:eastAsia="Arial" w:hAnsi="Arial" w:cs="Arial"/>
                <w:i/>
                <w:iCs/>
                <w:sz w:val="20"/>
                <w:szCs w:val="20"/>
              </w:rPr>
            </w:pPr>
            <w:r w:rsidRPr="00143320">
              <w:rPr>
                <w:rFonts w:ascii="Arial" w:eastAsia="Arial" w:hAnsi="Arial" w:cs="Arial"/>
                <w:i/>
                <w:iCs/>
                <w:sz w:val="20"/>
                <w:szCs w:val="20"/>
              </w:rPr>
              <w:t>(Fortalezas: los aspectos positivos o recursos del/la estudiante — capacidades, avances, intereses, Desafíos o necesidades: dificultades, barreras o aspectos por mejorar, Progresos: cómo ha evolucionado respecto de evaluaciones previas o metas establecidas, Contexto: factores del entorno que influyen — familia, escuela, apoyos, condiciones socioemocionales, Recomendaciones / proyecciones: sugerencias para continuar el apoyo, adaptaciones, objetivos próximos, Estrategias que han funcionado: prácticas, metodologías o recursos que han sido efectivos)</w:t>
            </w:r>
          </w:p>
          <w:p w14:paraId="1D4B526E" w14:textId="77777777" w:rsidR="009F1E52" w:rsidRDefault="009F1E52" w:rsidP="007B5044">
            <w:pPr>
              <w:jc w:val="both"/>
              <w:rPr>
                <w:rFonts w:ascii="Arial" w:hAnsi="Arial" w:cs="Arial"/>
                <w:b/>
                <w:bCs/>
                <w:sz w:val="24"/>
                <w:szCs w:val="24"/>
              </w:rPr>
            </w:pPr>
          </w:p>
          <w:p w14:paraId="0821A14F" w14:textId="4C459DBC" w:rsidR="009F1E52" w:rsidRDefault="009F1E52" w:rsidP="007B5044">
            <w:pPr>
              <w:jc w:val="both"/>
              <w:rPr>
                <w:b/>
                <w:i/>
                <w:color w:val="FF0000"/>
              </w:rPr>
            </w:pPr>
            <w:r w:rsidRPr="009F1E52">
              <w:rPr>
                <w:b/>
                <w:i/>
                <w:color w:val="FF0000"/>
              </w:rPr>
              <w:t>Presenta los principales hallazgos, fortalezas, progresos y factores contextuales que inciden en el aprendizaje.</w:t>
            </w:r>
          </w:p>
          <w:p w14:paraId="25C124B8" w14:textId="77777777" w:rsidR="009F1E52" w:rsidRPr="009F1E52" w:rsidRDefault="009F1E52" w:rsidP="007B5044">
            <w:pPr>
              <w:jc w:val="both"/>
              <w:rPr>
                <w:b/>
                <w:i/>
                <w:color w:val="FF0000"/>
              </w:rPr>
            </w:pPr>
          </w:p>
          <w:p w14:paraId="7A7AB82B" w14:textId="77777777" w:rsidR="009F1E52" w:rsidRDefault="009F1E52" w:rsidP="007B5044">
            <w:pPr>
              <w:jc w:val="both"/>
              <w:rPr>
                <w:b/>
                <w:i/>
                <w:color w:val="FF0000"/>
              </w:rPr>
            </w:pPr>
            <w:r w:rsidRPr="009F1E52">
              <w:rPr>
                <w:b/>
                <w:i/>
                <w:color w:val="FF0000"/>
              </w:rPr>
              <w:t xml:space="preserve"> Esta parte traduce los datos obtenidos en información pedagógicamente útil. No se trata solo de resumir resultados, sino de interpretar su significado educativo, analizando cómo los distintos factores (personales, familiares, escolares o emocionales) influyen en el proceso de aprendizaje. Además, permite vincular los hallazgos con decisiones concretas de diversificación de la enseñanza, apoyos específicos, intervención pedagógica o adecuaciones curriculares, facilitando la planificación de estrategias más efectivas y sostenibles.</w:t>
            </w:r>
          </w:p>
          <w:p w14:paraId="1F2D3FB9" w14:textId="530D8DC4" w:rsidR="005675B8" w:rsidRPr="00947B2F" w:rsidRDefault="005675B8" w:rsidP="007B5044">
            <w:pPr>
              <w:jc w:val="both"/>
              <w:rPr>
                <w:rFonts w:ascii="Arial" w:hAnsi="Arial" w:cs="Arial"/>
                <w:b/>
                <w:bCs/>
                <w:sz w:val="24"/>
                <w:szCs w:val="24"/>
              </w:rPr>
            </w:pPr>
          </w:p>
        </w:tc>
      </w:tr>
      <w:tr w:rsidR="00C317AC" w14:paraId="2F0A07C0" w14:textId="77777777" w:rsidTr="007B5044">
        <w:tc>
          <w:tcPr>
            <w:tcW w:w="8828" w:type="dxa"/>
          </w:tcPr>
          <w:p w14:paraId="5C71B809" w14:textId="77777777" w:rsidR="00C317AC" w:rsidRDefault="00C317AC" w:rsidP="007B5044">
            <w:pPr>
              <w:rPr>
                <w:rFonts w:ascii="Arial" w:hAnsi="Arial" w:cs="Arial"/>
              </w:rPr>
            </w:pPr>
          </w:p>
          <w:p w14:paraId="11AE2B08" w14:textId="77777777" w:rsidR="00C317AC" w:rsidRDefault="00C317AC" w:rsidP="007B5044">
            <w:pPr>
              <w:rPr>
                <w:rFonts w:ascii="Arial" w:hAnsi="Arial" w:cs="Arial"/>
              </w:rPr>
            </w:pPr>
            <w:r>
              <w:rPr>
                <w:rFonts w:ascii="Arial" w:eastAsia="Arial" w:hAnsi="Arial" w:cs="Arial"/>
                <w:b/>
              </w:rPr>
              <w:t xml:space="preserve">a)  </w:t>
            </w:r>
            <w:r w:rsidRPr="00062A93">
              <w:rPr>
                <w:rFonts w:ascii="Arial" w:eastAsia="Arial" w:hAnsi="Arial" w:cs="Arial"/>
                <w:b/>
              </w:rPr>
              <w:t>Habilidades Cognitivas y Comunicativas</w:t>
            </w:r>
          </w:p>
          <w:p w14:paraId="5109B2A6" w14:textId="77777777" w:rsidR="0076407F" w:rsidRPr="00CA268F" w:rsidRDefault="0076407F" w:rsidP="0076407F">
            <w:pPr>
              <w:spacing w:before="60" w:after="60"/>
              <w:rPr>
                <w:b/>
                <w:i/>
                <w:color w:val="FF0000"/>
              </w:rPr>
            </w:pPr>
            <w:r>
              <w:rPr>
                <w:b/>
                <w:i/>
                <w:color w:val="FF0000"/>
              </w:rPr>
              <w:t xml:space="preserve">EJEMPLO: </w:t>
            </w:r>
          </w:p>
          <w:p w14:paraId="617011DC" w14:textId="6791D017" w:rsidR="005675B8" w:rsidRDefault="005675B8" w:rsidP="005675B8">
            <w:pPr>
              <w:pStyle w:val="Sinespaciado"/>
              <w:rPr>
                <w:rStyle w:val="Fuerte"/>
                <w:b w:val="0"/>
                <w:color w:val="FF0000"/>
              </w:rPr>
            </w:pPr>
            <w:r w:rsidRPr="005675B8">
              <w:rPr>
                <w:rStyle w:val="Fuerte"/>
                <w:b w:val="0"/>
                <w:color w:val="FF0000"/>
              </w:rPr>
              <w:br/>
              <w:t xml:space="preserve">El estudiante Juan Pérez </w:t>
            </w:r>
            <w:proofErr w:type="spellStart"/>
            <w:r w:rsidRPr="005675B8">
              <w:rPr>
                <w:rStyle w:val="Fuerte"/>
                <w:b w:val="0"/>
                <w:color w:val="FF0000"/>
              </w:rPr>
              <w:t>Pérez</w:t>
            </w:r>
            <w:proofErr w:type="spellEnd"/>
            <w:r w:rsidRPr="005675B8">
              <w:rPr>
                <w:rStyle w:val="Fuerte"/>
                <w:b w:val="0"/>
                <w:color w:val="FF0000"/>
              </w:rPr>
              <w:t xml:space="preserve"> presenta fortalezas significativas en el razonamiento lógico-matemático, evidenciando un alto dominio de la operatoria básica y una adecuada resolución de problemas cuando l</w:t>
            </w:r>
            <w:r>
              <w:rPr>
                <w:rStyle w:val="Fuerte"/>
                <w:b w:val="0"/>
                <w:color w:val="FF0000"/>
              </w:rPr>
              <w:t>os</w:t>
            </w:r>
            <w:r w:rsidRPr="005675B8">
              <w:rPr>
                <w:rStyle w:val="Fuerte"/>
                <w:b w:val="0"/>
                <w:color w:val="FF0000"/>
              </w:rPr>
              <w:t xml:space="preserve"> </w:t>
            </w:r>
            <w:r>
              <w:rPr>
                <w:rStyle w:val="Fuerte"/>
                <w:b w:val="0"/>
                <w:color w:val="FF0000"/>
              </w:rPr>
              <w:t xml:space="preserve">enunciados </w:t>
            </w:r>
            <w:r w:rsidRPr="005675B8">
              <w:rPr>
                <w:rStyle w:val="Fuerte"/>
                <w:b w:val="0"/>
                <w:color w:val="FF0000"/>
              </w:rPr>
              <w:t>son clar</w:t>
            </w:r>
            <w:r>
              <w:rPr>
                <w:rStyle w:val="Fuerte"/>
                <w:b w:val="0"/>
                <w:color w:val="FF0000"/>
              </w:rPr>
              <w:t>o</w:t>
            </w:r>
            <w:r w:rsidRPr="005675B8">
              <w:rPr>
                <w:rStyle w:val="Fuerte"/>
                <w:b w:val="0"/>
                <w:color w:val="FF0000"/>
              </w:rPr>
              <w:t>s y estructurad</w:t>
            </w:r>
            <w:r>
              <w:rPr>
                <w:rStyle w:val="Fuerte"/>
                <w:b w:val="0"/>
                <w:color w:val="FF0000"/>
              </w:rPr>
              <w:t>o</w:t>
            </w:r>
            <w:r w:rsidRPr="005675B8">
              <w:rPr>
                <w:rStyle w:val="Fuerte"/>
                <w:b w:val="0"/>
                <w:color w:val="FF0000"/>
              </w:rPr>
              <w:t xml:space="preserve">s. Muestra interés y motivación por las </w:t>
            </w:r>
            <w:r>
              <w:rPr>
                <w:rStyle w:val="Fuerte"/>
                <w:b w:val="0"/>
                <w:color w:val="FF0000"/>
              </w:rPr>
              <w:t>actividades en la clase de matemática</w:t>
            </w:r>
            <w:r w:rsidRPr="005675B8">
              <w:rPr>
                <w:rStyle w:val="Fuerte"/>
                <w:b w:val="0"/>
                <w:color w:val="FF0000"/>
              </w:rPr>
              <w:t>, lo que favorece su participación activa. Asimismo, su lenguaje oral se encuentra acorde a su edad, con un vocabulario funcional que le permite expresar ideas y opiniones de manera espontánea.</w:t>
            </w:r>
          </w:p>
          <w:p w14:paraId="236A13E5" w14:textId="5058A2F7" w:rsidR="005675B8" w:rsidRPr="005675B8" w:rsidRDefault="005675B8" w:rsidP="005675B8">
            <w:pPr>
              <w:pStyle w:val="Sinespaciado"/>
              <w:rPr>
                <w:rStyle w:val="Fuerte"/>
                <w:b w:val="0"/>
                <w:color w:val="FF0000"/>
              </w:rPr>
            </w:pPr>
            <w:r w:rsidRPr="005675B8">
              <w:rPr>
                <w:rStyle w:val="Fuerte"/>
                <w:b w:val="0"/>
                <w:color w:val="FF0000"/>
              </w:rPr>
              <w:br/>
              <w:t>Las principales dificultades se concentran en el área atencional y de funciones ejecutivas, especialmente en la atención sostenida, el control inhibitorio y la planificación, lo que impacta de forma directa en el acceso a los aprendizajes, particularmente en</w:t>
            </w:r>
            <w:r>
              <w:rPr>
                <w:rStyle w:val="Fuerte"/>
                <w:b w:val="0"/>
                <w:color w:val="FF0000"/>
              </w:rPr>
              <w:t xml:space="preserve"> la</w:t>
            </w:r>
            <w:r w:rsidRPr="005675B8">
              <w:rPr>
                <w:rStyle w:val="Fuerte"/>
                <w:b w:val="0"/>
                <w:color w:val="FF0000"/>
              </w:rPr>
              <w:t xml:space="preserve"> le</w:t>
            </w:r>
            <w:r>
              <w:rPr>
                <w:rStyle w:val="Fuerte"/>
                <w:b w:val="0"/>
                <w:color w:val="FF0000"/>
              </w:rPr>
              <w:t>ctura</w:t>
            </w:r>
            <w:r w:rsidRPr="005675B8">
              <w:rPr>
                <w:rStyle w:val="Fuerte"/>
                <w:b w:val="0"/>
                <w:color w:val="FF0000"/>
              </w:rPr>
              <w:t>, comprensión lectora y producción escrita. Se observa dificultad para mantener el foco en tareas prolongadas, seguir instrucciones verbales extensas y organizar sus ideas de manera coherente en el lenguaje escrito.</w:t>
            </w:r>
          </w:p>
          <w:p w14:paraId="3789EC0B" w14:textId="7370CF52" w:rsidR="005675B8" w:rsidRPr="005675B8" w:rsidRDefault="005675B8" w:rsidP="005675B8">
            <w:pPr>
              <w:pStyle w:val="Sinespaciado"/>
              <w:rPr>
                <w:rStyle w:val="Fuerte"/>
                <w:b w:val="0"/>
                <w:color w:val="FF0000"/>
              </w:rPr>
            </w:pPr>
            <w:r w:rsidRPr="005675B8">
              <w:rPr>
                <w:rStyle w:val="Fuerte"/>
                <w:b w:val="0"/>
                <w:color w:val="FF0000"/>
              </w:rPr>
              <w:lastRenderedPageBreak/>
              <w:br/>
              <w:t>En comparación con antecedentes escolares previos, se observa una mejor disposición frente a tareas estructuradas, mayor reconocimiento de sus propias fortalezas académicas (especialmente en matemática) y una respuesta más positiva cuando se incorporan apoyos visuales, segmentación de actividades y retroalimentación inmediata.</w:t>
            </w:r>
          </w:p>
          <w:p w14:paraId="41313026" w14:textId="48B0B54F" w:rsidR="005675B8" w:rsidRPr="005675B8" w:rsidRDefault="005675B8" w:rsidP="005675B8">
            <w:pPr>
              <w:pStyle w:val="Sinespaciado"/>
              <w:rPr>
                <w:rStyle w:val="Fuerte"/>
                <w:b w:val="0"/>
                <w:color w:val="FF0000"/>
              </w:rPr>
            </w:pPr>
            <w:r w:rsidRPr="005675B8">
              <w:rPr>
                <w:rStyle w:val="Fuerte"/>
                <w:b w:val="0"/>
                <w:color w:val="FF0000"/>
              </w:rPr>
              <w:br/>
              <w:t>Las dificultades atencionales se ven influenciadas por el entorno del aula, especialmente ante altos niveles de estímulos distractores. La reciente reanudación del tratamiento farmacológico y el proceso de incorporación al PIE constituyen factores relevantes que inciden en su desempeño actual y que requieren seguimiento sistemático.</w:t>
            </w:r>
          </w:p>
          <w:p w14:paraId="4A4B0388" w14:textId="77777777" w:rsidR="0030793A" w:rsidRDefault="005675B8" w:rsidP="005675B8">
            <w:pPr>
              <w:pStyle w:val="Sinespaciado"/>
              <w:rPr>
                <w:rStyle w:val="Fuerte"/>
                <w:b w:val="0"/>
                <w:color w:val="FF0000"/>
              </w:rPr>
            </w:pPr>
            <w:r w:rsidRPr="005675B8">
              <w:rPr>
                <w:rStyle w:val="Fuerte"/>
                <w:b w:val="0"/>
                <w:color w:val="FF0000"/>
              </w:rPr>
              <w:t xml:space="preserve"> </w:t>
            </w:r>
            <w:r w:rsidRPr="005675B8">
              <w:rPr>
                <w:rStyle w:val="Fuerte"/>
                <w:b w:val="0"/>
                <w:color w:val="FF0000"/>
              </w:rPr>
              <w:br/>
              <w:t>Se sugiere priorizar estrategias de diversificación de la enseñanza, tales como instrucciones breves, apoyos visuales, fragmentación de tareas, tiempos de trabajo acotados y evaluación diferenciada. Asimismo, se recomienda fortalecer la comprensión lectora mediante metodologías multisensoriales y explícitas, alineadas con sus fortalezas cognitivas.</w:t>
            </w:r>
          </w:p>
          <w:p w14:paraId="1C52C987" w14:textId="7BD8E15F" w:rsidR="005675B8" w:rsidRPr="005675B8" w:rsidRDefault="005675B8" w:rsidP="005675B8">
            <w:pPr>
              <w:pStyle w:val="Sinespaciado"/>
              <w:rPr>
                <w:bCs/>
                <w:color w:val="FF0000"/>
              </w:rPr>
            </w:pPr>
          </w:p>
        </w:tc>
      </w:tr>
      <w:tr w:rsidR="00C317AC" w14:paraId="7035FD71" w14:textId="77777777" w:rsidTr="007B5044">
        <w:tc>
          <w:tcPr>
            <w:tcW w:w="8828" w:type="dxa"/>
          </w:tcPr>
          <w:p w14:paraId="2ED82412" w14:textId="77777777" w:rsidR="00C317AC" w:rsidRDefault="00C317AC" w:rsidP="007B5044">
            <w:pPr>
              <w:jc w:val="both"/>
              <w:rPr>
                <w:rFonts w:ascii="Arial" w:eastAsia="Arial" w:hAnsi="Arial" w:cs="Arial"/>
                <w:b/>
                <w:bCs/>
              </w:rPr>
            </w:pPr>
          </w:p>
          <w:p w14:paraId="34EC9FC8" w14:textId="77777777" w:rsidR="00C317AC" w:rsidRDefault="00C317AC" w:rsidP="007B5044">
            <w:pPr>
              <w:jc w:val="both"/>
              <w:rPr>
                <w:rFonts w:ascii="Arial" w:eastAsia="Arial" w:hAnsi="Arial" w:cs="Arial"/>
                <w:b/>
                <w:bCs/>
              </w:rPr>
            </w:pPr>
            <w:r w:rsidRPr="37AAF6E6">
              <w:rPr>
                <w:rFonts w:ascii="Arial" w:eastAsia="Arial" w:hAnsi="Arial" w:cs="Arial"/>
                <w:b/>
                <w:bCs/>
              </w:rPr>
              <w:t>b) Habilidades Personales, Socioemocionales y de Aproximación al Aprendizaje</w:t>
            </w:r>
          </w:p>
          <w:p w14:paraId="10AADDBB" w14:textId="77777777" w:rsidR="006E3A2C" w:rsidRDefault="006E3A2C" w:rsidP="00D46857">
            <w:pPr>
              <w:spacing w:before="60" w:after="60"/>
              <w:rPr>
                <w:b/>
                <w:i/>
                <w:color w:val="FF0000"/>
              </w:rPr>
            </w:pPr>
          </w:p>
          <w:p w14:paraId="35FAE94F" w14:textId="64C5BB2F" w:rsidR="00D46857" w:rsidRDefault="0076407F" w:rsidP="00D46857">
            <w:pPr>
              <w:spacing w:before="60" w:after="60"/>
              <w:rPr>
                <w:b/>
                <w:i/>
                <w:color w:val="FF0000"/>
              </w:rPr>
            </w:pPr>
            <w:r>
              <w:rPr>
                <w:b/>
                <w:i/>
                <w:color w:val="FF0000"/>
              </w:rPr>
              <w:t xml:space="preserve">EJEMPLO: </w:t>
            </w:r>
          </w:p>
          <w:p w14:paraId="29A669CF" w14:textId="36228143" w:rsidR="0030793A" w:rsidRPr="00D46857" w:rsidRDefault="00D46857" w:rsidP="00D46857">
            <w:pPr>
              <w:spacing w:before="60" w:after="60"/>
              <w:rPr>
                <w:bCs/>
              </w:rPr>
            </w:pPr>
            <w:r w:rsidRPr="00D46857">
              <w:rPr>
                <w:rStyle w:val="Fuerte"/>
                <w:b w:val="0"/>
                <w:color w:val="FF0000"/>
              </w:rPr>
              <w:t xml:space="preserve">Juan evidencia </w:t>
            </w:r>
            <w:r w:rsidRPr="00D46857">
              <w:rPr>
                <w:rStyle w:val="Fuerte"/>
                <w:b w:val="0"/>
                <w:bCs w:val="0"/>
                <w:color w:val="FF0000"/>
              </w:rPr>
              <w:t>motivación intrínseca por aprender</w:t>
            </w:r>
            <w:r w:rsidRPr="00D46857">
              <w:rPr>
                <w:rStyle w:val="Fuerte"/>
                <w:b w:val="0"/>
                <w:color w:val="FF0000"/>
              </w:rPr>
              <w:t xml:space="preserve"> cuando se siente competente y contenido, especialmente en áreas donde reconoce éxito. Presenta disposición para participar en actividades grupales y demuestra empatía hacia sus pares cuando cuenta con mediación adulta.</w:t>
            </w:r>
            <w:r w:rsidRPr="00D46857">
              <w:rPr>
                <w:rStyle w:val="Fuerte"/>
                <w:b w:val="0"/>
                <w:color w:val="FF0000"/>
              </w:rPr>
              <w:br/>
              <w:t xml:space="preserve">Se identifican dificultades en la </w:t>
            </w:r>
            <w:r w:rsidRPr="00D46857">
              <w:rPr>
                <w:rStyle w:val="Fuerte"/>
                <w:b w:val="0"/>
                <w:bCs w:val="0"/>
                <w:color w:val="FF0000"/>
              </w:rPr>
              <w:t>autorregulación emocional, tolerancia a la frustración y persistencia frente a tareas desafiantes</w:t>
            </w:r>
            <w:r w:rsidRPr="00D46857">
              <w:rPr>
                <w:rStyle w:val="Fuerte"/>
                <w:b w:val="0"/>
                <w:color w:val="FF0000"/>
              </w:rPr>
              <w:t>, lo que se manifiesta en conductas de evitación, inquietud motora o abandono de la actividad. Asimismo, requiere apoyo para desarrollar estrategias de organización, autocontrol y resolución de conflictos.</w:t>
            </w:r>
            <w:r w:rsidRPr="00D46857">
              <w:rPr>
                <w:rStyle w:val="Fuerte"/>
                <w:b w:val="0"/>
                <w:color w:val="FF0000"/>
              </w:rPr>
              <w:br/>
              <w:t xml:space="preserve">Se observa un </w:t>
            </w:r>
            <w:r w:rsidRPr="00D46857">
              <w:rPr>
                <w:rStyle w:val="Fuerte"/>
                <w:b w:val="0"/>
                <w:bCs w:val="0"/>
                <w:color w:val="FF0000"/>
              </w:rPr>
              <w:t>incipiente avance en la identificación de emociones</w:t>
            </w:r>
            <w:r w:rsidRPr="00D46857">
              <w:rPr>
                <w:rStyle w:val="Fuerte"/>
                <w:b w:val="0"/>
                <w:color w:val="FF0000"/>
              </w:rPr>
              <w:t xml:space="preserve"> y una mayor disposición a solicitar ayuda cuando el entorno es seguro y predecible. La anticipación de rutinas y el establecimiento de acuerdos claros han favorecido su permanencia en la tarea.</w:t>
            </w:r>
            <w:r w:rsidRPr="00D46857">
              <w:rPr>
                <w:rStyle w:val="Fuerte"/>
                <w:b w:val="0"/>
                <w:color w:val="FF0000"/>
              </w:rPr>
              <w:br/>
              <w:t>Las experiencias escolares previas marcadas por dificultades de convivencia han influido en su autoconfianza. El acompañamiento familiar y la futura incorporación a atención psicológica en CESFAM representan factores protectores relevantes para su desarrollo socioemocional.</w:t>
            </w:r>
            <w:r w:rsidRPr="00D46857">
              <w:rPr>
                <w:rStyle w:val="Fuerte"/>
                <w:b w:val="0"/>
                <w:color w:val="FF0000"/>
              </w:rPr>
              <w:br/>
              <w:t xml:space="preserve">Se recomienda incorporar </w:t>
            </w:r>
            <w:r w:rsidRPr="00D46857">
              <w:rPr>
                <w:rStyle w:val="Fuerte"/>
                <w:b w:val="0"/>
                <w:bCs w:val="0"/>
                <w:color w:val="FF0000"/>
              </w:rPr>
              <w:t>estrategias de apoyo socioemocional sistemáticas</w:t>
            </w:r>
            <w:r w:rsidRPr="00D46857">
              <w:rPr>
                <w:rStyle w:val="Fuerte"/>
                <w:b w:val="0"/>
                <w:color w:val="FF0000"/>
              </w:rPr>
              <w:t>, tales como trabajo explícito de habilidades emocionales, rutinas de regulación, normas claras y consistentes, y coordinación permanente con el equipo PIE y la familia.</w:t>
            </w:r>
          </w:p>
        </w:tc>
      </w:tr>
      <w:tr w:rsidR="00C317AC" w14:paraId="7CB934DC" w14:textId="77777777" w:rsidTr="007B5044">
        <w:trPr>
          <w:trHeight w:val="3278"/>
        </w:trPr>
        <w:tc>
          <w:tcPr>
            <w:tcW w:w="8828" w:type="dxa"/>
          </w:tcPr>
          <w:p w14:paraId="6248D0AF" w14:textId="77777777" w:rsidR="00C317AC" w:rsidRDefault="00C317AC" w:rsidP="007B5044">
            <w:pPr>
              <w:rPr>
                <w:rFonts w:ascii="Arial" w:eastAsia="Arial" w:hAnsi="Arial" w:cs="Arial"/>
                <w:b/>
              </w:rPr>
            </w:pPr>
          </w:p>
          <w:p w14:paraId="59CC96B0" w14:textId="77777777" w:rsidR="00C317AC" w:rsidRDefault="00C317AC" w:rsidP="00CE233E">
            <w:pPr>
              <w:rPr>
                <w:rFonts w:ascii="Arial" w:eastAsia="Arial" w:hAnsi="Arial" w:cs="Arial"/>
                <w:b/>
                <w:bCs/>
              </w:rPr>
            </w:pPr>
            <w:r w:rsidRPr="37AAF6E6">
              <w:rPr>
                <w:rFonts w:ascii="Arial" w:eastAsia="Arial" w:hAnsi="Arial" w:cs="Arial"/>
                <w:b/>
                <w:bCs/>
              </w:rPr>
              <w:t>c) Habilidades motoras, de autonomía y sensoriales</w:t>
            </w:r>
          </w:p>
          <w:p w14:paraId="24E3DE88" w14:textId="77777777" w:rsidR="0030793A" w:rsidRDefault="0030793A" w:rsidP="00CE233E">
            <w:pPr>
              <w:rPr>
                <w:rFonts w:ascii="Arial" w:eastAsia="Arial" w:hAnsi="Arial" w:cs="Arial"/>
                <w:b/>
                <w:bCs/>
              </w:rPr>
            </w:pPr>
          </w:p>
          <w:p w14:paraId="2D037F6B" w14:textId="77777777" w:rsidR="00D46857" w:rsidRDefault="0076407F" w:rsidP="00D46857">
            <w:pPr>
              <w:spacing w:before="60" w:after="60"/>
              <w:rPr>
                <w:b/>
                <w:i/>
                <w:color w:val="FF0000"/>
              </w:rPr>
            </w:pPr>
            <w:r>
              <w:rPr>
                <w:b/>
                <w:i/>
                <w:color w:val="FF0000"/>
              </w:rPr>
              <w:t xml:space="preserve">EJEMPLO: </w:t>
            </w:r>
          </w:p>
          <w:p w14:paraId="47AABECB" w14:textId="060918BE" w:rsidR="00D46857" w:rsidRPr="00D46857" w:rsidRDefault="00D46857" w:rsidP="00D46857">
            <w:pPr>
              <w:spacing w:before="60" w:after="60"/>
              <w:rPr>
                <w:rStyle w:val="Fuerte"/>
                <w:b w:val="0"/>
                <w:color w:val="FF0000"/>
              </w:rPr>
            </w:pPr>
            <w:r w:rsidRPr="00D46857">
              <w:rPr>
                <w:rStyle w:val="Fuerte"/>
                <w:b w:val="0"/>
                <w:color w:val="FF0000"/>
              </w:rPr>
              <w:t xml:space="preserve">El estudiante presenta un </w:t>
            </w:r>
            <w:r w:rsidRPr="00D46857">
              <w:rPr>
                <w:rStyle w:val="Fuerte"/>
                <w:b w:val="0"/>
                <w:bCs w:val="0"/>
                <w:color w:val="FF0000"/>
              </w:rPr>
              <w:t>adecuado desarrollo de la motricidad gruesa</w:t>
            </w:r>
            <w:r w:rsidRPr="00D46857">
              <w:rPr>
                <w:rStyle w:val="Fuerte"/>
                <w:b w:val="0"/>
                <w:color w:val="FF0000"/>
              </w:rPr>
              <w:t>, destacando en actividades físicas y recreativas. En autonomía personal, logra realizar actividades básicas de cuidado personal acordes a su edad.</w:t>
            </w:r>
          </w:p>
          <w:p w14:paraId="7FD72BD3" w14:textId="2606E147" w:rsidR="0030793A" w:rsidRPr="006E3A2C" w:rsidRDefault="00D46857" w:rsidP="006E3A2C">
            <w:pPr>
              <w:spacing w:before="60" w:after="60"/>
              <w:rPr>
                <w:bCs/>
              </w:rPr>
            </w:pPr>
            <w:r w:rsidRPr="00D46857">
              <w:rPr>
                <w:rStyle w:val="Fuerte"/>
                <w:b w:val="0"/>
                <w:color w:val="FF0000"/>
              </w:rPr>
              <w:t xml:space="preserve">Se observan </w:t>
            </w:r>
            <w:r w:rsidRPr="00D46857">
              <w:rPr>
                <w:rStyle w:val="Fuerte"/>
                <w:b w:val="0"/>
                <w:bCs w:val="0"/>
                <w:color w:val="FF0000"/>
              </w:rPr>
              <w:t>dificultades en motricidad fina</w:t>
            </w:r>
            <w:r w:rsidRPr="00D46857">
              <w:rPr>
                <w:rStyle w:val="Fuerte"/>
                <w:b w:val="0"/>
                <w:color w:val="FF0000"/>
              </w:rPr>
              <w:t>, particularmente en la escritura, así como en la organización de materiales y seguimiento de rutinas escolares. A nivel sensorial, presenta sensibilidad a estímulos ambientales, lo que incide en su capacidad de concentración.</w:t>
            </w:r>
            <w:r w:rsidRPr="00D46857">
              <w:rPr>
                <w:rStyle w:val="Fuerte"/>
                <w:b w:val="0"/>
                <w:color w:val="FF0000"/>
              </w:rPr>
              <w:br/>
              <w:t>Se evidencian avances cuando se establecen rutinas claras y apoyos visuales para la organización, logrando mayor independencia progresiva en el manejo de materiales.</w:t>
            </w:r>
            <w:r w:rsidRPr="00D46857">
              <w:rPr>
                <w:rStyle w:val="Fuerte"/>
                <w:b w:val="0"/>
                <w:color w:val="FF0000"/>
              </w:rPr>
              <w:br/>
              <w:t>El ambiente del aula y la cantidad de estímulos influyen directamente en su desempeño. Ajustes simples del entorno pueden favorecer significativamente su autorregulación y participación.</w:t>
            </w:r>
            <w:r w:rsidRPr="00D46857">
              <w:rPr>
                <w:rStyle w:val="Fuerte"/>
                <w:b w:val="0"/>
                <w:color w:val="FF0000"/>
              </w:rPr>
              <w:br/>
              <w:t xml:space="preserve">Se sugiere implementar </w:t>
            </w:r>
            <w:r w:rsidRPr="00D46857">
              <w:rPr>
                <w:rStyle w:val="Fuerte"/>
                <w:b w:val="0"/>
                <w:bCs w:val="0"/>
                <w:color w:val="FF0000"/>
              </w:rPr>
              <w:t>adecuaciones ambientales</w:t>
            </w:r>
            <w:r w:rsidRPr="00D46857">
              <w:rPr>
                <w:rStyle w:val="Fuerte"/>
                <w:b w:val="0"/>
                <w:color w:val="FF0000"/>
              </w:rPr>
              <w:t>, apoyos para la escritura (tiempos diferenciados, reducción de carga escrita) y estrategias para el fortalecimiento progresivo de la autonomía escolar.</w:t>
            </w:r>
          </w:p>
        </w:tc>
      </w:tr>
      <w:tr w:rsidR="00CE233E" w14:paraId="09F19339" w14:textId="77777777" w:rsidTr="007B5044">
        <w:trPr>
          <w:trHeight w:val="3278"/>
        </w:trPr>
        <w:tc>
          <w:tcPr>
            <w:tcW w:w="8828" w:type="dxa"/>
          </w:tcPr>
          <w:p w14:paraId="1C9095E2" w14:textId="77777777" w:rsidR="00CE233E" w:rsidRDefault="00CE233E" w:rsidP="00CE233E">
            <w:pPr>
              <w:rPr>
                <w:rFonts w:ascii="Arial" w:eastAsia="Arial" w:hAnsi="Arial" w:cs="Arial"/>
                <w:b/>
                <w:bCs/>
              </w:rPr>
            </w:pPr>
          </w:p>
          <w:p w14:paraId="13A99B85" w14:textId="6CBFFE6D" w:rsidR="00CE233E" w:rsidRDefault="00CE233E" w:rsidP="00CE233E">
            <w:pPr>
              <w:rPr>
                <w:rFonts w:ascii="Arial" w:eastAsia="Arial" w:hAnsi="Arial" w:cs="Arial"/>
                <w:b/>
              </w:rPr>
            </w:pPr>
            <w:r w:rsidRPr="37AAF6E6">
              <w:rPr>
                <w:rFonts w:ascii="Arial" w:eastAsia="Arial" w:hAnsi="Arial" w:cs="Arial"/>
                <w:b/>
                <w:bCs/>
              </w:rPr>
              <w:t>Conclusión</w:t>
            </w:r>
          </w:p>
          <w:p w14:paraId="41FC2530" w14:textId="77777777" w:rsidR="00CE233E" w:rsidRPr="0076407F" w:rsidRDefault="0076407F" w:rsidP="007B5044">
            <w:pPr>
              <w:rPr>
                <w:b/>
                <w:i/>
                <w:color w:val="FF0000"/>
              </w:rPr>
            </w:pPr>
            <w:bookmarkStart w:id="6" w:name="_Hlk220335305"/>
            <w:r w:rsidRPr="0076407F">
              <w:rPr>
                <w:b/>
                <w:i/>
                <w:color w:val="FF0000"/>
              </w:rPr>
              <w:t>Determina la presencia o no de NEE, precisando las áreas de dificultad y los apoyos necesarios.</w:t>
            </w:r>
          </w:p>
          <w:p w14:paraId="7C1AA3A9" w14:textId="77777777" w:rsidR="0076407F" w:rsidRPr="0076407F" w:rsidRDefault="0076407F" w:rsidP="007B5044">
            <w:pPr>
              <w:rPr>
                <w:rFonts w:ascii="Arial" w:eastAsia="Arial" w:hAnsi="Arial" w:cs="Arial"/>
                <w:b/>
                <w:i/>
                <w:color w:val="FF0000"/>
              </w:rPr>
            </w:pPr>
          </w:p>
          <w:p w14:paraId="3D3E9D61" w14:textId="77777777" w:rsidR="0076407F" w:rsidRPr="0076407F" w:rsidRDefault="0076407F" w:rsidP="007B5044">
            <w:pPr>
              <w:rPr>
                <w:b/>
                <w:i/>
                <w:color w:val="FF0000"/>
              </w:rPr>
            </w:pPr>
            <w:r w:rsidRPr="0076407F">
              <w:rPr>
                <w:b/>
                <w:i/>
                <w:color w:val="FF0000"/>
              </w:rPr>
              <w:t xml:space="preserve">Las conclusiones deben ser claras, basadas en evidencias y expresadas con lenguaje inclusivo y no </w:t>
            </w:r>
            <w:proofErr w:type="spellStart"/>
            <w:r w:rsidRPr="0076407F">
              <w:rPr>
                <w:b/>
                <w:i/>
                <w:color w:val="FF0000"/>
              </w:rPr>
              <w:t>patologizante</w:t>
            </w:r>
            <w:proofErr w:type="spellEnd"/>
            <w:r w:rsidRPr="0076407F">
              <w:rPr>
                <w:b/>
                <w:i/>
                <w:color w:val="FF0000"/>
              </w:rPr>
              <w:t xml:space="preserve">. </w:t>
            </w:r>
          </w:p>
          <w:p w14:paraId="7990185F" w14:textId="77777777" w:rsidR="0076407F" w:rsidRPr="0076407F" w:rsidRDefault="0076407F" w:rsidP="007B5044">
            <w:pPr>
              <w:rPr>
                <w:b/>
                <w:i/>
                <w:color w:val="FF0000"/>
              </w:rPr>
            </w:pPr>
            <w:r w:rsidRPr="0076407F">
              <w:rPr>
                <w:b/>
                <w:i/>
                <w:color w:val="FF0000"/>
              </w:rPr>
              <w:t>Aquí se establecen los fundamentos para:</w:t>
            </w:r>
          </w:p>
          <w:p w14:paraId="0AFB1164" w14:textId="77777777" w:rsidR="0076407F" w:rsidRDefault="0076407F" w:rsidP="007B5044">
            <w:pPr>
              <w:pStyle w:val="Prrafodelista"/>
              <w:numPr>
                <w:ilvl w:val="0"/>
                <w:numId w:val="13"/>
              </w:numPr>
              <w:rPr>
                <w:b/>
                <w:i/>
                <w:color w:val="FF0000"/>
              </w:rPr>
            </w:pPr>
            <w:r w:rsidRPr="0076407F">
              <w:rPr>
                <w:b/>
                <w:i/>
                <w:color w:val="FF0000"/>
              </w:rPr>
              <w:t xml:space="preserve">La incorporación del estudiante al PIE (si corresponde). </w:t>
            </w:r>
          </w:p>
          <w:p w14:paraId="49614125" w14:textId="77777777" w:rsidR="0076407F" w:rsidRDefault="0076407F" w:rsidP="007B5044">
            <w:pPr>
              <w:pStyle w:val="Prrafodelista"/>
              <w:numPr>
                <w:ilvl w:val="0"/>
                <w:numId w:val="13"/>
              </w:numPr>
              <w:rPr>
                <w:b/>
                <w:i/>
                <w:color w:val="FF0000"/>
              </w:rPr>
            </w:pPr>
            <w:r w:rsidRPr="0076407F">
              <w:rPr>
                <w:b/>
                <w:i/>
                <w:color w:val="FF0000"/>
              </w:rPr>
              <w:t xml:space="preserve">La definición de ajustes curriculares y apoyos especializados. </w:t>
            </w:r>
          </w:p>
          <w:p w14:paraId="3292E304" w14:textId="725F342B" w:rsidR="0076407F" w:rsidRPr="0076407F" w:rsidRDefault="0076407F" w:rsidP="007B5044">
            <w:pPr>
              <w:pStyle w:val="Prrafodelista"/>
              <w:numPr>
                <w:ilvl w:val="0"/>
                <w:numId w:val="13"/>
              </w:numPr>
              <w:rPr>
                <w:b/>
                <w:i/>
                <w:color w:val="FF0000"/>
              </w:rPr>
            </w:pPr>
            <w:r w:rsidRPr="0076407F">
              <w:rPr>
                <w:b/>
                <w:i/>
                <w:color w:val="FF0000"/>
              </w:rPr>
              <w:t>La construcción de Planes de Acompañamiento (PAEC, PACI, entre otros).</w:t>
            </w:r>
          </w:p>
          <w:bookmarkEnd w:id="6"/>
          <w:p w14:paraId="2A24DF21" w14:textId="77777777" w:rsidR="0076407F" w:rsidRPr="0076407F" w:rsidRDefault="0076407F" w:rsidP="007B5044">
            <w:pPr>
              <w:rPr>
                <w:b/>
                <w:i/>
                <w:color w:val="FF0000"/>
              </w:rPr>
            </w:pPr>
          </w:p>
          <w:p w14:paraId="72725145" w14:textId="77777777" w:rsidR="0076407F" w:rsidRDefault="0076407F" w:rsidP="007B5044">
            <w:pPr>
              <w:rPr>
                <w:b/>
                <w:i/>
                <w:color w:val="FF0000"/>
              </w:rPr>
            </w:pPr>
            <w:r w:rsidRPr="0076407F">
              <w:rPr>
                <w:b/>
                <w:i/>
                <w:color w:val="FF0000"/>
              </w:rPr>
              <w:t>En los casos de Dificultades Específicas de Aprendizaje (DEA), este apartado adquiere valor diagnóstico oficial, por lo que debe consignar de manera explícita el resultado según los criterios del Decreto Supremo N°170/2010.</w:t>
            </w:r>
          </w:p>
          <w:p w14:paraId="717DCB42" w14:textId="77777777" w:rsidR="007B5044" w:rsidRDefault="007B5044" w:rsidP="007B5044">
            <w:pPr>
              <w:rPr>
                <w:rFonts w:ascii="Arial" w:eastAsia="Arial" w:hAnsi="Arial" w:cs="Arial"/>
                <w:b/>
              </w:rPr>
            </w:pPr>
          </w:p>
          <w:p w14:paraId="623AEB33" w14:textId="77777777" w:rsidR="007B5044" w:rsidRDefault="007B5044" w:rsidP="007B5044">
            <w:pPr>
              <w:spacing w:before="60" w:after="60"/>
              <w:rPr>
                <w:b/>
                <w:i/>
                <w:color w:val="FF0000"/>
              </w:rPr>
            </w:pPr>
            <w:r>
              <w:rPr>
                <w:b/>
                <w:i/>
                <w:color w:val="FF0000"/>
              </w:rPr>
              <w:t xml:space="preserve">EJEMPLO: </w:t>
            </w:r>
          </w:p>
          <w:p w14:paraId="121E7F48" w14:textId="77777777" w:rsidR="007B5044" w:rsidRPr="007B5044" w:rsidRDefault="007B5044" w:rsidP="007B5044">
            <w:pPr>
              <w:spacing w:before="60" w:after="60"/>
              <w:rPr>
                <w:rStyle w:val="Fuerte"/>
                <w:b w:val="0"/>
                <w:color w:val="FF0000"/>
              </w:rPr>
            </w:pPr>
            <w:r w:rsidRPr="007B5044">
              <w:rPr>
                <w:rStyle w:val="Fuerte"/>
                <w:b w:val="0"/>
                <w:color w:val="FF0000"/>
              </w:rPr>
              <w:t xml:space="preserve">A partir del proceso de evaluación psicopedagógica realizado, que consideró antecedentes escolares, información familiar, observación directa, evaluación informal y análisis cualitativo y cuantitativo del desempeño del estudiante Juan Pérez </w:t>
            </w:r>
            <w:proofErr w:type="spellStart"/>
            <w:r w:rsidRPr="007B5044">
              <w:rPr>
                <w:rStyle w:val="Fuerte"/>
                <w:b w:val="0"/>
                <w:color w:val="FF0000"/>
              </w:rPr>
              <w:t>Pérez</w:t>
            </w:r>
            <w:proofErr w:type="spellEnd"/>
            <w:r w:rsidRPr="007B5044">
              <w:rPr>
                <w:rStyle w:val="Fuerte"/>
                <w:b w:val="0"/>
                <w:color w:val="FF0000"/>
              </w:rPr>
              <w:t>, se concluye que el estudiante presenta Necesidades Educativas Especiales (NEE) de carácter transitorio, las cuales inciden principalmente en el área de Lenguaje y Comunicación, específicamente en los procesos de atención sostenida, comprensión lectora, expresión escrita y organización del discurso, afectando su acceso, participación y progreso en el currículo común.</w:t>
            </w:r>
          </w:p>
          <w:p w14:paraId="3705B3F7" w14:textId="77777777" w:rsidR="007B5044" w:rsidRPr="007B5044" w:rsidRDefault="007B5044" w:rsidP="007B5044">
            <w:pPr>
              <w:spacing w:before="60" w:after="60"/>
              <w:rPr>
                <w:rStyle w:val="Fuerte"/>
                <w:b w:val="0"/>
                <w:color w:val="FF0000"/>
              </w:rPr>
            </w:pPr>
            <w:r w:rsidRPr="007B5044">
              <w:rPr>
                <w:rStyle w:val="Fuerte"/>
                <w:b w:val="0"/>
                <w:color w:val="FF0000"/>
              </w:rPr>
              <w:lastRenderedPageBreak/>
              <w:t>Las dificultades observadas se relacionan con un perfil atencional caracterizado por déficit en la autorregulación, control inhibitorio y funciones ejecutivas, coherente con el diagnóstico médico de Trastorno de Déficit Atencional con Hiperactividad (TDA-H), lo cual genera barreras para el aprendizaje en contextos escolares estructurados y con alta demanda atencional. No obstante, el estudiante presenta fortalezas cognitivas relevantes, particularmente en el área lógico-matemática, así como una adecuada disposición para aprender cuando se implementan estrategias pedagógicas diversificadas y apoyos oportunos.</w:t>
            </w:r>
          </w:p>
          <w:p w14:paraId="70D5D728" w14:textId="77777777" w:rsidR="007B5044" w:rsidRPr="007B5044" w:rsidRDefault="007B5044" w:rsidP="007B5044">
            <w:pPr>
              <w:spacing w:before="60" w:after="60"/>
              <w:rPr>
                <w:rStyle w:val="Fuerte"/>
                <w:b w:val="0"/>
                <w:color w:val="FF0000"/>
              </w:rPr>
            </w:pPr>
            <w:r w:rsidRPr="007B5044">
              <w:rPr>
                <w:rStyle w:val="Fuerte"/>
                <w:b w:val="0"/>
                <w:color w:val="FF0000"/>
              </w:rPr>
              <w:t>En este contexto, y considerando el impacto de dichas dificultades en su desempeño académico y socioemocional, se fundamenta la incorporación del estudiante al Programa de Integración Escolar (PIE), con el objetivo de brindar apoyos especializados y sistemáticos que favorezcan el desarrollo de sus aprendizajes, la participación activa en el aula común y el fortalecimiento de sus habilidades comunicativas y de autorregulación.</w:t>
            </w:r>
          </w:p>
          <w:p w14:paraId="56ABFDDC" w14:textId="0C9BEEA8" w:rsidR="007B5044" w:rsidRPr="007B5044" w:rsidRDefault="007B5044" w:rsidP="007B5044">
            <w:pPr>
              <w:spacing w:before="60" w:after="60"/>
              <w:rPr>
                <w:rStyle w:val="Fuerte"/>
                <w:b w:val="0"/>
                <w:color w:val="FF0000"/>
              </w:rPr>
            </w:pPr>
            <w:r w:rsidRPr="007B5044">
              <w:rPr>
                <w:rStyle w:val="Fuerte"/>
                <w:b w:val="0"/>
                <w:color w:val="FF0000"/>
              </w:rPr>
              <w:t>Se estima necesario implementar ajustes curriculares no significativos, tales como adecuaciones metodológicas, de acceso y evaluación, así como la elaboración de un Plan de Apoyo Individual (PAI), que contemple estrategias de apoyo atencional, acompañamiento socioemocional y trabajo colaborativo con el equipo PIE, docentes de aula y familia.</w:t>
            </w:r>
          </w:p>
          <w:p w14:paraId="36E8542A" w14:textId="70FD39BB" w:rsidR="00D46857" w:rsidRPr="006E3A2C" w:rsidRDefault="007B5044" w:rsidP="006E3A2C">
            <w:pPr>
              <w:spacing w:before="60" w:after="60"/>
              <w:rPr>
                <w:bCs/>
                <w:color w:val="FF0000"/>
              </w:rPr>
            </w:pPr>
            <w:r w:rsidRPr="007B5044">
              <w:rPr>
                <w:rStyle w:val="Fuerte"/>
                <w:b w:val="0"/>
                <w:color w:val="FF0000"/>
              </w:rPr>
              <w:t>Asimismo, se considera relevante mantener la articulación con apoyos externos, especialmente aquellos asociados al abordaje del TDA-H, resguardando la coherencia entre las intervenciones educativas y las indicaciones de los profesionales de la salud, con el fin de favorecer un acompañamiento integral, progresivo y respetuoso de la trayectoria educativa del estudiante.</w:t>
            </w:r>
          </w:p>
        </w:tc>
      </w:tr>
    </w:tbl>
    <w:p w14:paraId="1E1ED78D" w14:textId="77777777" w:rsidR="00C317AC" w:rsidRDefault="00C317AC" w:rsidP="00C317AC">
      <w:pPr>
        <w:rPr>
          <w:rFonts w:ascii="Arial" w:hAnsi="Arial" w:cs="Arial"/>
          <w:sz w:val="28"/>
          <w:szCs w:val="28"/>
          <w:u w:val="single"/>
        </w:rPr>
      </w:pPr>
    </w:p>
    <w:tbl>
      <w:tblPr>
        <w:tblStyle w:val="Tablaconcuadrcul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C317AC" w:rsidRPr="00947B2F" w14:paraId="53DAE0A9" w14:textId="77777777" w:rsidTr="007B5044">
        <w:tc>
          <w:tcPr>
            <w:tcW w:w="8828" w:type="dxa"/>
          </w:tcPr>
          <w:p w14:paraId="28A542D5" w14:textId="77777777" w:rsidR="0076407F" w:rsidRPr="0076407F" w:rsidRDefault="00C317AC" w:rsidP="0076407F">
            <w:pPr>
              <w:pStyle w:val="Prrafodelista"/>
              <w:numPr>
                <w:ilvl w:val="0"/>
                <w:numId w:val="10"/>
              </w:numPr>
              <w:rPr>
                <w:rFonts w:ascii="Arial" w:hAnsi="Arial" w:cs="Arial"/>
                <w:b/>
                <w:bCs/>
                <w:sz w:val="24"/>
                <w:szCs w:val="24"/>
              </w:rPr>
            </w:pPr>
            <w:r w:rsidRPr="004A1464">
              <w:rPr>
                <w:rFonts w:ascii="Arial" w:eastAsia="Arial" w:hAnsi="Arial" w:cs="Arial"/>
                <w:b/>
                <w:bCs/>
                <w:sz w:val="24"/>
                <w:szCs w:val="24"/>
              </w:rPr>
              <w:t>Sugerencias</w:t>
            </w:r>
          </w:p>
          <w:p w14:paraId="0D5F1E27" w14:textId="585C766A" w:rsidR="0076407F" w:rsidRDefault="0076407F" w:rsidP="0076407F">
            <w:pPr>
              <w:rPr>
                <w:rFonts w:ascii="Arial" w:hAnsi="Arial" w:cs="Arial"/>
                <w:b/>
                <w:bCs/>
                <w:sz w:val="24"/>
                <w:szCs w:val="24"/>
              </w:rPr>
            </w:pPr>
          </w:p>
          <w:p w14:paraId="14E5C705" w14:textId="77777777" w:rsidR="0076407F" w:rsidRPr="00BC4D15" w:rsidRDefault="0076407F" w:rsidP="0076407F">
            <w:pPr>
              <w:rPr>
                <w:b/>
                <w:i/>
                <w:color w:val="FF0000"/>
              </w:rPr>
            </w:pPr>
            <w:bookmarkStart w:id="7" w:name="_Hlk220335810"/>
            <w:r w:rsidRPr="00BC4D15">
              <w:rPr>
                <w:b/>
                <w:i/>
                <w:color w:val="FF0000"/>
              </w:rPr>
              <w:t>Contiene recomendaciones dirigidas al establecimiento, al equipo de aula, estudiantes, familias y otros, para orientar los ajustes razonables y estrategias de apoyo.</w:t>
            </w:r>
          </w:p>
          <w:p w14:paraId="40CB3D98" w14:textId="6D6FCC98" w:rsidR="0076407F" w:rsidRPr="00BC4D15" w:rsidRDefault="0076407F" w:rsidP="0076407F">
            <w:pPr>
              <w:rPr>
                <w:b/>
                <w:i/>
                <w:color w:val="FF0000"/>
              </w:rPr>
            </w:pPr>
            <w:r w:rsidRPr="00BC4D15">
              <w:rPr>
                <w:b/>
                <w:i/>
                <w:color w:val="FF0000"/>
              </w:rPr>
              <w:t>Las sugerencias constituyen uno de los apartados más relevantes del Informe de evaluación psicopedagógica, ya que transforman los resultados del proceso evaluativo en acciones concretas y aplicables en el aula. No se trata solo de un cierre formal del informe, sino de un espacio de proyección pedagógica, que permite orientar la enseñanza y los apoyos necesarios para garantizar el aprendizaje y la participación del/la estudiante en igualdad de condiciones.</w:t>
            </w:r>
          </w:p>
          <w:p w14:paraId="7508C586" w14:textId="7E5A657A" w:rsidR="0076407F" w:rsidRPr="00BC4D15" w:rsidRDefault="0076407F" w:rsidP="0076407F">
            <w:pPr>
              <w:rPr>
                <w:b/>
                <w:i/>
                <w:color w:val="FF0000"/>
              </w:rPr>
            </w:pPr>
            <w:r w:rsidRPr="00BC4D15">
              <w:rPr>
                <w:b/>
                <w:i/>
                <w:color w:val="FF0000"/>
              </w:rPr>
              <w:t>Su importancia radica en que permiten traducir el diagnóstico en estrategias educativas reales, adaptadas al contexto y posibilidades de cada establecimiento. De este modo, conectan la evaluación con la intervención, asegurando que las conclusiones del informe no queden en el plano teórico, sino que se transformen en decisiones prácticas para la enseñanza y el acompañamiento.</w:t>
            </w:r>
          </w:p>
          <w:p w14:paraId="05A81900" w14:textId="77777777" w:rsidR="00BC4D15" w:rsidRDefault="0076407F" w:rsidP="0076407F">
            <w:pPr>
              <w:rPr>
                <w:b/>
                <w:i/>
                <w:color w:val="FF0000"/>
              </w:rPr>
            </w:pPr>
            <w:r w:rsidRPr="00BC4D15">
              <w:rPr>
                <w:b/>
                <w:i/>
                <w:color w:val="FF0000"/>
              </w:rPr>
              <w:t>Además, las sugerencias pedagógicas:</w:t>
            </w:r>
          </w:p>
          <w:p w14:paraId="0B9DBCBF" w14:textId="77777777" w:rsidR="00BC4D15" w:rsidRDefault="0076407F" w:rsidP="00BC4D15">
            <w:pPr>
              <w:pStyle w:val="Prrafodelista"/>
              <w:numPr>
                <w:ilvl w:val="0"/>
                <w:numId w:val="14"/>
              </w:numPr>
              <w:rPr>
                <w:b/>
                <w:i/>
                <w:color w:val="FF0000"/>
              </w:rPr>
            </w:pPr>
            <w:r w:rsidRPr="00BC4D15">
              <w:rPr>
                <w:b/>
                <w:i/>
                <w:color w:val="FF0000"/>
              </w:rPr>
              <w:lastRenderedPageBreak/>
              <w:t xml:space="preserve">Promueven la inclusión educativa, ya que orientan la implementación de apoyos y adecuaciones desde un enfoque de equidad, conforme a la diversificación del aprendizaje. </w:t>
            </w:r>
          </w:p>
          <w:p w14:paraId="656637A2" w14:textId="77777777" w:rsidR="00BC4D15" w:rsidRDefault="0076407F" w:rsidP="00BC4D15">
            <w:pPr>
              <w:pStyle w:val="Prrafodelista"/>
              <w:numPr>
                <w:ilvl w:val="0"/>
                <w:numId w:val="14"/>
              </w:numPr>
              <w:rPr>
                <w:b/>
                <w:i/>
                <w:color w:val="FF0000"/>
              </w:rPr>
            </w:pPr>
            <w:r w:rsidRPr="00BC4D15">
              <w:rPr>
                <w:b/>
                <w:i/>
                <w:color w:val="FF0000"/>
              </w:rPr>
              <w:t xml:space="preserve">Fortalecen la planificación docente, al ofrecer directrices que facilitan la adaptación de contenidos, tiempos, metodologías y evaluaciones, respetando los ritmos y estilos de aprendizaje del estudiante. </w:t>
            </w:r>
          </w:p>
          <w:p w14:paraId="12089083" w14:textId="77777777" w:rsidR="00BC4D15" w:rsidRDefault="0076407F" w:rsidP="00BC4D15">
            <w:pPr>
              <w:pStyle w:val="Prrafodelista"/>
              <w:numPr>
                <w:ilvl w:val="0"/>
                <w:numId w:val="14"/>
              </w:numPr>
              <w:rPr>
                <w:b/>
                <w:i/>
                <w:color w:val="FF0000"/>
              </w:rPr>
            </w:pPr>
            <w:r w:rsidRPr="00BC4D15">
              <w:rPr>
                <w:b/>
                <w:i/>
                <w:color w:val="FF0000"/>
              </w:rPr>
              <w:t>Favorecen la coherencia institucional, articulando el trabajo del Programa de Integración Escolar (PIE) con el equipo de aula, la familia y el entorno escolar.</w:t>
            </w:r>
          </w:p>
          <w:p w14:paraId="0FF41402" w14:textId="77777777" w:rsidR="00BC4D15" w:rsidRDefault="0076407F" w:rsidP="0076407F">
            <w:pPr>
              <w:pStyle w:val="Prrafodelista"/>
              <w:numPr>
                <w:ilvl w:val="0"/>
                <w:numId w:val="14"/>
              </w:numPr>
              <w:rPr>
                <w:b/>
                <w:i/>
                <w:color w:val="FF0000"/>
              </w:rPr>
            </w:pPr>
            <w:r w:rsidRPr="00BC4D15">
              <w:rPr>
                <w:b/>
                <w:i/>
                <w:color w:val="FF0000"/>
              </w:rPr>
              <w:t xml:space="preserve">Orientan los ajustes razonables que deben aplicarse, contribuyendo al cumplimiento de la Ley </w:t>
            </w:r>
            <w:proofErr w:type="spellStart"/>
            <w:r w:rsidRPr="00BC4D15">
              <w:rPr>
                <w:b/>
                <w:i/>
                <w:color w:val="FF0000"/>
              </w:rPr>
              <w:t>N°</w:t>
            </w:r>
            <w:proofErr w:type="spellEnd"/>
            <w:r w:rsidRPr="00BC4D15">
              <w:rPr>
                <w:b/>
                <w:i/>
                <w:color w:val="FF0000"/>
              </w:rPr>
              <w:t xml:space="preserve"> 21.545, la Ley General de Educación y los principios del Decreto </w:t>
            </w:r>
            <w:proofErr w:type="spellStart"/>
            <w:r w:rsidRPr="00BC4D15">
              <w:rPr>
                <w:b/>
                <w:i/>
                <w:color w:val="FF0000"/>
              </w:rPr>
              <w:t>N°</w:t>
            </w:r>
            <w:proofErr w:type="spellEnd"/>
            <w:r w:rsidRPr="00BC4D15">
              <w:rPr>
                <w:b/>
                <w:i/>
                <w:color w:val="FF0000"/>
              </w:rPr>
              <w:t xml:space="preserve"> 83/2015.</w:t>
            </w:r>
          </w:p>
          <w:p w14:paraId="2AE358A5" w14:textId="3C7FDAA7" w:rsidR="0076407F" w:rsidRPr="00BC4D15" w:rsidRDefault="0076407F" w:rsidP="0076407F">
            <w:pPr>
              <w:pStyle w:val="Prrafodelista"/>
              <w:numPr>
                <w:ilvl w:val="0"/>
                <w:numId w:val="14"/>
              </w:numPr>
              <w:rPr>
                <w:b/>
                <w:i/>
                <w:color w:val="FF0000"/>
              </w:rPr>
            </w:pPr>
            <w:r w:rsidRPr="00BC4D15">
              <w:rPr>
                <w:b/>
                <w:i/>
                <w:color w:val="FF0000"/>
              </w:rPr>
              <w:t>Reafirman la función formativa del informe, situando la evaluación no como un fin, sino como una herramienta de mejora continua del proceso educativo.</w:t>
            </w:r>
          </w:p>
          <w:p w14:paraId="579095BB" w14:textId="60CD112E" w:rsidR="0076407F" w:rsidRPr="00BC4D15" w:rsidRDefault="0076407F" w:rsidP="0076407F">
            <w:pPr>
              <w:rPr>
                <w:b/>
                <w:i/>
                <w:color w:val="FF0000"/>
              </w:rPr>
            </w:pPr>
          </w:p>
          <w:p w14:paraId="36190148" w14:textId="648EBE0A" w:rsidR="0076407F" w:rsidRPr="00BC4D15" w:rsidRDefault="0076407F" w:rsidP="0076407F">
            <w:pPr>
              <w:rPr>
                <w:b/>
                <w:i/>
                <w:color w:val="FF0000"/>
              </w:rPr>
            </w:pPr>
            <w:r w:rsidRPr="00BC4D15">
              <w:rPr>
                <w:b/>
                <w:i/>
                <w:color w:val="FF0000"/>
              </w:rPr>
              <w:t>Nota: Para este apartado de sugerencias, se incorpora un anexo titulado “ANEXO: Recomendaciones para completar el apartado de Sugerencias del Informe de evaluación psicopedagógica”, el cual entrega orientaciones específicas para redactar recomendaciones pertinentes, claras y coherentes con los resultados obtenidos en la evaluación. Este Anexo tiene por finalidad guiar la formulación de sugerencias dirigidas al establecimiento, al equipo de aula, familia y estudiantes, asegurando una interpretación adecuada y un uso técnico del apartado.</w:t>
            </w:r>
          </w:p>
          <w:bookmarkEnd w:id="7"/>
          <w:p w14:paraId="3E823988" w14:textId="77777777" w:rsidR="0076407F" w:rsidRDefault="0076407F" w:rsidP="0076407F">
            <w:pPr>
              <w:rPr>
                <w:rFonts w:ascii="Arial" w:hAnsi="Arial" w:cs="Arial"/>
                <w:b/>
                <w:bCs/>
                <w:sz w:val="24"/>
                <w:szCs w:val="24"/>
              </w:rPr>
            </w:pPr>
          </w:p>
          <w:p w14:paraId="23EB1650" w14:textId="77777777" w:rsidR="006E3A2C" w:rsidRDefault="006E3A2C" w:rsidP="0076407F">
            <w:pPr>
              <w:rPr>
                <w:rFonts w:ascii="Arial" w:hAnsi="Arial" w:cs="Arial"/>
                <w:b/>
                <w:sz w:val="24"/>
                <w:szCs w:val="24"/>
              </w:rPr>
            </w:pPr>
          </w:p>
          <w:p w14:paraId="4AA40EF3" w14:textId="77777777" w:rsidR="006E3A2C" w:rsidRDefault="006E3A2C" w:rsidP="0076407F">
            <w:pPr>
              <w:rPr>
                <w:rFonts w:ascii="Arial" w:hAnsi="Arial" w:cs="Arial"/>
                <w:b/>
                <w:sz w:val="24"/>
                <w:szCs w:val="24"/>
              </w:rPr>
            </w:pPr>
          </w:p>
          <w:p w14:paraId="78E60F0A" w14:textId="77777777" w:rsidR="006E3A2C" w:rsidRDefault="006E3A2C" w:rsidP="0076407F">
            <w:pPr>
              <w:rPr>
                <w:rFonts w:ascii="Arial" w:hAnsi="Arial" w:cs="Arial"/>
                <w:b/>
                <w:sz w:val="24"/>
                <w:szCs w:val="24"/>
              </w:rPr>
            </w:pPr>
          </w:p>
          <w:p w14:paraId="0BA9BCCF" w14:textId="77777777" w:rsidR="006E3A2C" w:rsidRDefault="006E3A2C" w:rsidP="0076407F">
            <w:pPr>
              <w:rPr>
                <w:rFonts w:ascii="Arial" w:hAnsi="Arial" w:cs="Arial"/>
                <w:b/>
                <w:sz w:val="24"/>
                <w:szCs w:val="24"/>
              </w:rPr>
            </w:pPr>
          </w:p>
          <w:p w14:paraId="3218E1A7" w14:textId="77777777" w:rsidR="006E3A2C" w:rsidRDefault="006E3A2C" w:rsidP="0076407F">
            <w:pPr>
              <w:rPr>
                <w:rFonts w:ascii="Arial" w:hAnsi="Arial" w:cs="Arial"/>
                <w:b/>
                <w:sz w:val="24"/>
                <w:szCs w:val="24"/>
              </w:rPr>
            </w:pPr>
          </w:p>
          <w:p w14:paraId="20400A61" w14:textId="09BCFBE9" w:rsidR="006E3A2C" w:rsidRPr="0076407F" w:rsidRDefault="006E3A2C" w:rsidP="0076407F">
            <w:pPr>
              <w:rPr>
                <w:rFonts w:ascii="Arial" w:hAnsi="Arial" w:cs="Arial"/>
                <w:b/>
                <w:bCs/>
                <w:sz w:val="24"/>
                <w:szCs w:val="24"/>
              </w:rPr>
            </w:pPr>
          </w:p>
        </w:tc>
      </w:tr>
      <w:tr w:rsidR="00C317AC" w14:paraId="3A58DC01" w14:textId="77777777" w:rsidTr="007B5044">
        <w:tc>
          <w:tcPr>
            <w:tcW w:w="8828" w:type="dxa"/>
          </w:tcPr>
          <w:p w14:paraId="0EE9A0CB" w14:textId="77777777" w:rsidR="00C317AC" w:rsidRDefault="00C317AC" w:rsidP="007B5044">
            <w:pPr>
              <w:rPr>
                <w:rFonts w:ascii="Arial" w:hAnsi="Arial" w:cs="Arial"/>
              </w:rPr>
            </w:pPr>
          </w:p>
          <w:p w14:paraId="33CA46B7" w14:textId="273BD342" w:rsidR="00C317AC" w:rsidRDefault="00C317AC" w:rsidP="007B5044">
            <w:pPr>
              <w:rPr>
                <w:rFonts w:ascii="Arial" w:hAnsi="Arial" w:cs="Arial"/>
              </w:rPr>
            </w:pPr>
            <w:r>
              <w:rPr>
                <w:rFonts w:ascii="Arial" w:hAnsi="Arial" w:cs="Arial"/>
              </w:rPr>
              <w:t>1.- Al establecimiento educacional</w:t>
            </w:r>
            <w:r w:rsidR="007B5044">
              <w:rPr>
                <w:rFonts w:ascii="Arial" w:hAnsi="Arial" w:cs="Arial"/>
              </w:rPr>
              <w:t>:</w:t>
            </w:r>
          </w:p>
          <w:p w14:paraId="34A4A0FC" w14:textId="77777777" w:rsidR="006E3A2C" w:rsidRDefault="006E3A2C" w:rsidP="006E3A2C">
            <w:pPr>
              <w:spacing w:before="60" w:after="60"/>
              <w:rPr>
                <w:b/>
                <w:i/>
                <w:color w:val="FF0000"/>
              </w:rPr>
            </w:pPr>
            <w:r>
              <w:rPr>
                <w:b/>
                <w:i/>
                <w:color w:val="FF0000"/>
              </w:rPr>
              <w:t xml:space="preserve">EJEMPLO: </w:t>
            </w:r>
          </w:p>
          <w:p w14:paraId="3D244CD7" w14:textId="77777777" w:rsidR="006E3A2C" w:rsidRDefault="006E3A2C" w:rsidP="007B5044">
            <w:pPr>
              <w:rPr>
                <w:rFonts w:ascii="Arial" w:hAnsi="Arial" w:cs="Arial"/>
              </w:rPr>
            </w:pPr>
          </w:p>
          <w:p w14:paraId="2BC3A344" w14:textId="07E9A7FE" w:rsidR="007B5044" w:rsidRPr="006E3A2C" w:rsidRDefault="007B5044" w:rsidP="006E3A2C">
            <w:pPr>
              <w:pStyle w:val="Prrafodelista"/>
              <w:numPr>
                <w:ilvl w:val="0"/>
                <w:numId w:val="14"/>
              </w:numPr>
              <w:spacing w:before="60" w:after="60"/>
              <w:rPr>
                <w:rStyle w:val="Fuerte"/>
                <w:b w:val="0"/>
                <w:color w:val="FF0000"/>
              </w:rPr>
            </w:pPr>
            <w:r w:rsidRPr="006E3A2C">
              <w:rPr>
                <w:rStyle w:val="Fuerte"/>
                <w:b w:val="0"/>
                <w:color w:val="FF0000"/>
              </w:rPr>
              <w:t>Garantizar la incorporación formal del estudiante al Programa de Integración Escolar (PIE), asegurando el acceso a apoyos especializados y seguimiento sistemático de su trayectoria educativa.</w:t>
            </w:r>
          </w:p>
          <w:p w14:paraId="0B5B3110" w14:textId="45AF99B4" w:rsidR="007B5044" w:rsidRPr="006E3A2C" w:rsidRDefault="007B5044" w:rsidP="006E3A2C">
            <w:pPr>
              <w:pStyle w:val="Prrafodelista"/>
              <w:numPr>
                <w:ilvl w:val="0"/>
                <w:numId w:val="14"/>
              </w:numPr>
              <w:spacing w:before="60" w:after="60"/>
              <w:rPr>
                <w:rStyle w:val="Fuerte"/>
                <w:b w:val="0"/>
                <w:color w:val="FF0000"/>
              </w:rPr>
            </w:pPr>
            <w:r w:rsidRPr="006E3A2C">
              <w:rPr>
                <w:rStyle w:val="Fuerte"/>
                <w:b w:val="0"/>
                <w:color w:val="FF0000"/>
              </w:rPr>
              <w:t>Favorecer la implementación de adecuaciones de acceso y metodológicas, especialmente en el área de Lenguaje y Comunicación, de acuerdo con el Decreto N.º 83/2015.</w:t>
            </w:r>
          </w:p>
          <w:p w14:paraId="4475DF9F" w14:textId="46C25CA3" w:rsidR="007B5044" w:rsidRPr="006E3A2C" w:rsidRDefault="007B5044" w:rsidP="006E3A2C">
            <w:pPr>
              <w:pStyle w:val="Prrafodelista"/>
              <w:numPr>
                <w:ilvl w:val="0"/>
                <w:numId w:val="14"/>
              </w:numPr>
              <w:spacing w:before="60" w:after="60"/>
              <w:rPr>
                <w:rStyle w:val="Fuerte"/>
                <w:b w:val="0"/>
                <w:color w:val="FF0000"/>
              </w:rPr>
            </w:pPr>
            <w:r w:rsidRPr="006E3A2C">
              <w:rPr>
                <w:rStyle w:val="Fuerte"/>
                <w:b w:val="0"/>
                <w:color w:val="FF0000"/>
              </w:rPr>
              <w:t>Promover espacios de trabajo colaborativo planificado entre el equipo PIE y docentes de aula, resguardando tiempos institucionales para la coordinación pedagógica.</w:t>
            </w:r>
          </w:p>
          <w:p w14:paraId="7910A210" w14:textId="60280BA2" w:rsidR="007B5044" w:rsidRPr="006E3A2C" w:rsidRDefault="007B5044" w:rsidP="006E3A2C">
            <w:pPr>
              <w:pStyle w:val="Prrafodelista"/>
              <w:numPr>
                <w:ilvl w:val="0"/>
                <w:numId w:val="14"/>
              </w:numPr>
              <w:spacing w:before="60" w:after="60"/>
              <w:rPr>
                <w:rStyle w:val="Fuerte"/>
                <w:b w:val="0"/>
                <w:color w:val="FF0000"/>
              </w:rPr>
            </w:pPr>
            <w:r w:rsidRPr="006E3A2C">
              <w:rPr>
                <w:rStyle w:val="Fuerte"/>
                <w:b w:val="0"/>
                <w:color w:val="FF0000"/>
              </w:rPr>
              <w:t>Considerar ajustes en la organización del aula y del entorno escolar (disposición del espacio, reducción de estímulos distractores) que favorezcan la atención y autorregulación del estudiante.</w:t>
            </w:r>
          </w:p>
          <w:p w14:paraId="0E262EB6" w14:textId="3BFBFDBE" w:rsidR="007B5044" w:rsidRPr="006E3A2C" w:rsidRDefault="007B5044" w:rsidP="006E3A2C">
            <w:pPr>
              <w:pStyle w:val="Prrafodelista"/>
              <w:numPr>
                <w:ilvl w:val="0"/>
                <w:numId w:val="14"/>
              </w:numPr>
              <w:spacing w:before="60" w:after="60"/>
              <w:rPr>
                <w:rStyle w:val="Fuerte"/>
                <w:b w:val="0"/>
                <w:color w:val="FF0000"/>
              </w:rPr>
            </w:pPr>
            <w:r w:rsidRPr="006E3A2C">
              <w:rPr>
                <w:rStyle w:val="Fuerte"/>
                <w:b w:val="0"/>
                <w:color w:val="FF0000"/>
              </w:rPr>
              <w:lastRenderedPageBreak/>
              <w:t>Facilitar instancias de capacitación interna sobre TDA-H, diversificación de la enseñanza y estrategias inclusivas, dirigidas a la comunidad educativa.</w:t>
            </w:r>
          </w:p>
          <w:p w14:paraId="69DAA8FF" w14:textId="4FCFB306" w:rsidR="007B5044" w:rsidRPr="006E3A2C" w:rsidRDefault="007B5044" w:rsidP="006E3A2C">
            <w:pPr>
              <w:pStyle w:val="Prrafodelista"/>
              <w:numPr>
                <w:ilvl w:val="0"/>
                <w:numId w:val="14"/>
              </w:numPr>
              <w:spacing w:before="60" w:after="60"/>
              <w:rPr>
                <w:rStyle w:val="Fuerte"/>
                <w:b w:val="0"/>
                <w:color w:val="FF0000"/>
              </w:rPr>
            </w:pPr>
            <w:r w:rsidRPr="006E3A2C">
              <w:rPr>
                <w:rStyle w:val="Fuerte"/>
                <w:b w:val="0"/>
                <w:color w:val="FF0000"/>
              </w:rPr>
              <w:t>Asegurar la coherencia institucional entre las orientaciones del PIE, el Reglamento Interno y los protocolos de convivencia escolar, resguardando un enfoque formativo.</w:t>
            </w:r>
          </w:p>
          <w:p w14:paraId="7207B272" w14:textId="566D5289" w:rsidR="00C317AC" w:rsidRPr="006E3A2C" w:rsidRDefault="007B5044" w:rsidP="006E3A2C">
            <w:pPr>
              <w:pStyle w:val="Prrafodelista"/>
              <w:numPr>
                <w:ilvl w:val="0"/>
                <w:numId w:val="14"/>
              </w:numPr>
              <w:spacing w:before="60" w:after="60"/>
              <w:rPr>
                <w:rStyle w:val="Fuerte"/>
                <w:b w:val="0"/>
                <w:color w:val="FF0000"/>
              </w:rPr>
            </w:pPr>
            <w:r w:rsidRPr="006E3A2C">
              <w:rPr>
                <w:rStyle w:val="Fuerte"/>
                <w:b w:val="0"/>
                <w:color w:val="FF0000"/>
              </w:rPr>
              <w:t>Favorecer el seguimiento del caso mediante evaluaciones periódicas de avance, ajustando los apoyos según la evolución del estudiante.</w:t>
            </w:r>
          </w:p>
          <w:p w14:paraId="6C4F5410" w14:textId="77777777" w:rsidR="00C317AC" w:rsidRDefault="00C317AC" w:rsidP="00C317AC">
            <w:pPr>
              <w:jc w:val="both"/>
              <w:rPr>
                <w:rFonts w:ascii="Arial" w:hAnsi="Arial" w:cs="Arial"/>
              </w:rPr>
            </w:pPr>
          </w:p>
        </w:tc>
      </w:tr>
      <w:tr w:rsidR="00C317AC" w14:paraId="7F296628" w14:textId="77777777" w:rsidTr="007B5044">
        <w:tc>
          <w:tcPr>
            <w:tcW w:w="8828" w:type="dxa"/>
          </w:tcPr>
          <w:p w14:paraId="7DFCE54E" w14:textId="77777777" w:rsidR="00C317AC" w:rsidRDefault="00C317AC" w:rsidP="007B5044">
            <w:pPr>
              <w:rPr>
                <w:rFonts w:ascii="Arial" w:hAnsi="Arial" w:cs="Arial"/>
              </w:rPr>
            </w:pPr>
          </w:p>
          <w:p w14:paraId="69F5E475" w14:textId="2AC0A4F6" w:rsidR="00C317AC" w:rsidRDefault="00C317AC" w:rsidP="007B5044">
            <w:pPr>
              <w:rPr>
                <w:rFonts w:ascii="Arial" w:hAnsi="Arial" w:cs="Arial"/>
              </w:rPr>
            </w:pPr>
            <w:r w:rsidRPr="37AAF6E6">
              <w:rPr>
                <w:rFonts w:ascii="Arial" w:hAnsi="Arial" w:cs="Arial"/>
              </w:rPr>
              <w:t>2.- Al equipo de aula</w:t>
            </w:r>
            <w:r w:rsidR="007B5044">
              <w:rPr>
                <w:rFonts w:ascii="Arial" w:hAnsi="Arial" w:cs="Arial"/>
              </w:rPr>
              <w:t>:</w:t>
            </w:r>
          </w:p>
          <w:p w14:paraId="012D7E41" w14:textId="77777777" w:rsidR="006E3A2C" w:rsidRDefault="006E3A2C" w:rsidP="006E3A2C">
            <w:pPr>
              <w:spacing w:before="60" w:after="60"/>
              <w:rPr>
                <w:b/>
                <w:i/>
                <w:color w:val="FF0000"/>
              </w:rPr>
            </w:pPr>
            <w:r>
              <w:rPr>
                <w:b/>
                <w:i/>
                <w:color w:val="FF0000"/>
              </w:rPr>
              <w:t xml:space="preserve">EJEMPLO: </w:t>
            </w:r>
          </w:p>
          <w:p w14:paraId="3B853ACC" w14:textId="77777777" w:rsidR="006E3A2C" w:rsidRDefault="006E3A2C" w:rsidP="007B5044">
            <w:pPr>
              <w:rPr>
                <w:rFonts w:ascii="Arial" w:hAnsi="Arial" w:cs="Arial"/>
              </w:rPr>
            </w:pPr>
          </w:p>
          <w:p w14:paraId="240F60B5" w14:textId="374E041C" w:rsidR="007B5044" w:rsidRPr="006E3A2C" w:rsidRDefault="007B5044" w:rsidP="006E3A2C">
            <w:pPr>
              <w:pStyle w:val="Prrafodelista"/>
              <w:numPr>
                <w:ilvl w:val="0"/>
                <w:numId w:val="14"/>
              </w:numPr>
              <w:spacing w:before="60" w:after="60"/>
              <w:rPr>
                <w:rStyle w:val="Fuerte"/>
                <w:b w:val="0"/>
                <w:color w:val="FF0000"/>
              </w:rPr>
            </w:pPr>
            <w:r w:rsidRPr="006E3A2C">
              <w:rPr>
                <w:rStyle w:val="Fuerte"/>
                <w:b w:val="0"/>
                <w:color w:val="FF0000"/>
              </w:rPr>
              <w:t>Implementar estrategias de diversificación de la enseñanza, priorizando instrucciones breves, claras y secuenciadas.</w:t>
            </w:r>
          </w:p>
          <w:p w14:paraId="7CFDC762" w14:textId="290703FC" w:rsidR="007B5044" w:rsidRPr="006E3A2C" w:rsidRDefault="007B5044" w:rsidP="006E3A2C">
            <w:pPr>
              <w:pStyle w:val="Prrafodelista"/>
              <w:numPr>
                <w:ilvl w:val="0"/>
                <w:numId w:val="14"/>
              </w:numPr>
              <w:spacing w:before="60" w:after="60"/>
              <w:rPr>
                <w:rStyle w:val="Fuerte"/>
                <w:b w:val="0"/>
                <w:color w:val="FF0000"/>
              </w:rPr>
            </w:pPr>
            <w:r w:rsidRPr="006E3A2C">
              <w:rPr>
                <w:rStyle w:val="Fuerte"/>
                <w:b w:val="0"/>
                <w:color w:val="FF0000"/>
              </w:rPr>
              <w:t>Incorporar apoyos visuales permanentes (</w:t>
            </w:r>
            <w:proofErr w:type="gramStart"/>
            <w:r w:rsidRPr="006E3A2C">
              <w:rPr>
                <w:rStyle w:val="Fuerte"/>
                <w:b w:val="0"/>
                <w:color w:val="FF0000"/>
              </w:rPr>
              <w:t>como</w:t>
            </w:r>
            <w:proofErr w:type="gramEnd"/>
            <w:r w:rsidRPr="006E3A2C">
              <w:rPr>
                <w:rStyle w:val="Fuerte"/>
                <w:b w:val="0"/>
                <w:color w:val="FF0000"/>
              </w:rPr>
              <w:t xml:space="preserve"> por ejemplo: pictogramas, esquemas, organizadores gráficos) para favorecer la comprensión y la permanencia en la tarea.</w:t>
            </w:r>
          </w:p>
          <w:p w14:paraId="2ED6ED51" w14:textId="1DCC0929" w:rsidR="007B5044" w:rsidRPr="006E3A2C" w:rsidRDefault="007B5044" w:rsidP="006E3A2C">
            <w:pPr>
              <w:pStyle w:val="Prrafodelista"/>
              <w:numPr>
                <w:ilvl w:val="0"/>
                <w:numId w:val="14"/>
              </w:numPr>
              <w:spacing w:before="60" w:after="60"/>
              <w:rPr>
                <w:rStyle w:val="Fuerte"/>
                <w:b w:val="0"/>
                <w:color w:val="FF0000"/>
              </w:rPr>
            </w:pPr>
            <w:r w:rsidRPr="006E3A2C">
              <w:rPr>
                <w:rStyle w:val="Fuerte"/>
                <w:b w:val="0"/>
                <w:color w:val="FF0000"/>
              </w:rPr>
              <w:t>Adecuar los tiempos de trabajo y evaluación, permitiendo pausas activas planificadas y mayor flexibilidad en la ejecución de tareas escritas.</w:t>
            </w:r>
          </w:p>
          <w:p w14:paraId="065B19DD" w14:textId="518BCC3C" w:rsidR="007B5044" w:rsidRPr="006E3A2C" w:rsidRDefault="007B5044" w:rsidP="006E3A2C">
            <w:pPr>
              <w:pStyle w:val="Prrafodelista"/>
              <w:numPr>
                <w:ilvl w:val="0"/>
                <w:numId w:val="14"/>
              </w:numPr>
              <w:spacing w:before="60" w:after="60"/>
              <w:rPr>
                <w:rStyle w:val="Fuerte"/>
                <w:b w:val="0"/>
                <w:color w:val="FF0000"/>
              </w:rPr>
            </w:pPr>
            <w:r w:rsidRPr="006E3A2C">
              <w:rPr>
                <w:rStyle w:val="Fuerte"/>
                <w:b w:val="0"/>
                <w:color w:val="FF0000"/>
              </w:rPr>
              <w:t>Priorizar el aprendizaje significativo, vinculando contenidos de Lenguaje y Comunicación con intereses del estudiante.</w:t>
            </w:r>
          </w:p>
          <w:p w14:paraId="6FFBFA2A" w14:textId="66655D90" w:rsidR="007B5044" w:rsidRPr="006E3A2C" w:rsidRDefault="007B5044" w:rsidP="006E3A2C">
            <w:pPr>
              <w:pStyle w:val="Prrafodelista"/>
              <w:numPr>
                <w:ilvl w:val="0"/>
                <w:numId w:val="14"/>
              </w:numPr>
              <w:spacing w:before="60" w:after="60"/>
              <w:rPr>
                <w:rStyle w:val="Fuerte"/>
                <w:b w:val="0"/>
                <w:color w:val="FF0000"/>
              </w:rPr>
            </w:pPr>
            <w:r w:rsidRPr="006E3A2C">
              <w:rPr>
                <w:rStyle w:val="Fuerte"/>
                <w:b w:val="0"/>
                <w:color w:val="FF0000"/>
              </w:rPr>
              <w:t>Utilizar estrategias de evaluación diferenciada, privilegiando procedimientos orales, apoyos visuales o evaluaciones fragmentadas cuando sea necesario.</w:t>
            </w:r>
          </w:p>
          <w:p w14:paraId="30B91704" w14:textId="5EF17534" w:rsidR="007B5044" w:rsidRPr="006E3A2C" w:rsidRDefault="006E3A2C" w:rsidP="006E3A2C">
            <w:pPr>
              <w:pStyle w:val="Prrafodelista"/>
              <w:numPr>
                <w:ilvl w:val="0"/>
                <w:numId w:val="14"/>
              </w:numPr>
              <w:spacing w:before="60" w:after="60"/>
              <w:rPr>
                <w:rStyle w:val="Fuerte"/>
                <w:b w:val="0"/>
                <w:color w:val="FF0000"/>
              </w:rPr>
            </w:pPr>
            <w:r w:rsidRPr="006E3A2C">
              <w:rPr>
                <w:rStyle w:val="Fuerte"/>
                <w:b w:val="0"/>
                <w:color w:val="FF0000"/>
              </w:rPr>
              <w:t>F</w:t>
            </w:r>
            <w:r w:rsidR="007B5044" w:rsidRPr="006E3A2C">
              <w:rPr>
                <w:rStyle w:val="Fuerte"/>
                <w:b w:val="0"/>
                <w:color w:val="FF0000"/>
              </w:rPr>
              <w:t>ortalecer el refuerzo positivo y la retroalimentación formativa, destacando avances y esfuerzos más que resultados finales.</w:t>
            </w:r>
          </w:p>
          <w:p w14:paraId="3BB2805E" w14:textId="4951246E" w:rsidR="007B5044" w:rsidRDefault="007B5044" w:rsidP="006E3A2C">
            <w:pPr>
              <w:pStyle w:val="Prrafodelista"/>
              <w:numPr>
                <w:ilvl w:val="0"/>
                <w:numId w:val="14"/>
              </w:numPr>
              <w:spacing w:before="60" w:after="60"/>
              <w:rPr>
                <w:rStyle w:val="Fuerte"/>
                <w:b w:val="0"/>
                <w:color w:val="FF0000"/>
              </w:rPr>
            </w:pPr>
            <w:r w:rsidRPr="006E3A2C">
              <w:rPr>
                <w:rStyle w:val="Fuerte"/>
                <w:b w:val="0"/>
                <w:color w:val="FF0000"/>
              </w:rPr>
              <w:t>Establecer acuerdos de aula claros y consistentes, promoviendo un clima seguro, predecible y respetuoso para el desarrollo socioemocional.</w:t>
            </w:r>
          </w:p>
          <w:p w14:paraId="48EF7F3B" w14:textId="26F0D5A0" w:rsidR="006E3A2C" w:rsidRDefault="006E3A2C" w:rsidP="006E3A2C">
            <w:pPr>
              <w:pStyle w:val="Prrafodelista"/>
              <w:spacing w:before="60" w:after="60"/>
              <w:ind w:left="771"/>
              <w:rPr>
                <w:rStyle w:val="Fuerte"/>
                <w:b w:val="0"/>
                <w:color w:val="FF0000"/>
              </w:rPr>
            </w:pPr>
          </w:p>
          <w:p w14:paraId="004010C7" w14:textId="77777777" w:rsidR="006E3A2C" w:rsidRPr="006E3A2C" w:rsidRDefault="006E3A2C" w:rsidP="006E3A2C">
            <w:pPr>
              <w:pStyle w:val="Prrafodelista"/>
              <w:spacing w:before="60" w:after="60"/>
              <w:ind w:left="771"/>
              <w:rPr>
                <w:rStyle w:val="Fuerte"/>
                <w:b w:val="0"/>
                <w:color w:val="FF0000"/>
              </w:rPr>
            </w:pPr>
          </w:p>
          <w:p w14:paraId="3A197EFC" w14:textId="2FDCBDEE" w:rsidR="00C317AC" w:rsidRDefault="00C317AC" w:rsidP="00C317AC">
            <w:pPr>
              <w:jc w:val="both"/>
              <w:rPr>
                <w:rFonts w:ascii="Arial" w:hAnsi="Arial" w:cs="Arial"/>
              </w:rPr>
            </w:pPr>
          </w:p>
        </w:tc>
      </w:tr>
      <w:tr w:rsidR="00C317AC" w14:paraId="11FA1A34" w14:textId="77777777" w:rsidTr="007B5044">
        <w:tc>
          <w:tcPr>
            <w:tcW w:w="8828" w:type="dxa"/>
          </w:tcPr>
          <w:p w14:paraId="41BDFAA2" w14:textId="34D057DE" w:rsidR="00C317AC" w:rsidRDefault="00C317AC" w:rsidP="006E3A2C">
            <w:pPr>
              <w:spacing w:before="60" w:after="60"/>
              <w:rPr>
                <w:rFonts w:ascii="Arial" w:hAnsi="Arial" w:cs="Arial"/>
                <w:b/>
                <w:bCs/>
              </w:rPr>
            </w:pPr>
            <w:r w:rsidRPr="006E3A2C">
              <w:rPr>
                <w:rFonts w:ascii="Arial" w:hAnsi="Arial" w:cs="Arial"/>
                <w:b/>
                <w:bCs/>
              </w:rPr>
              <w:t>3.- Al estudiante</w:t>
            </w:r>
            <w:r w:rsidR="007B5044" w:rsidRPr="006E3A2C">
              <w:rPr>
                <w:rFonts w:ascii="Arial" w:hAnsi="Arial" w:cs="Arial"/>
                <w:b/>
                <w:bCs/>
              </w:rPr>
              <w:t>:</w:t>
            </w:r>
          </w:p>
          <w:p w14:paraId="0368F8E1" w14:textId="77777777" w:rsidR="006E3A2C" w:rsidRDefault="006E3A2C" w:rsidP="006E3A2C">
            <w:pPr>
              <w:spacing w:before="60" w:after="60"/>
              <w:rPr>
                <w:b/>
                <w:i/>
                <w:color w:val="FF0000"/>
              </w:rPr>
            </w:pPr>
            <w:r>
              <w:rPr>
                <w:b/>
                <w:i/>
                <w:color w:val="FF0000"/>
              </w:rPr>
              <w:t xml:space="preserve">EJEMPLO: </w:t>
            </w:r>
          </w:p>
          <w:p w14:paraId="720B1E3B" w14:textId="6FB2AA0C" w:rsidR="007B5044" w:rsidRPr="006E3A2C" w:rsidRDefault="007B5044" w:rsidP="006E3A2C">
            <w:pPr>
              <w:pStyle w:val="NormalWeb"/>
              <w:numPr>
                <w:ilvl w:val="0"/>
                <w:numId w:val="14"/>
              </w:numPr>
              <w:spacing w:before="60" w:after="60"/>
              <w:rPr>
                <w:rStyle w:val="Fuerte"/>
                <w:rFonts w:asciiTheme="minorHAnsi" w:eastAsiaTheme="minorHAnsi" w:hAnsiTheme="minorHAnsi" w:cstheme="minorBidi"/>
                <w:b w:val="0"/>
                <w:color w:val="FF0000"/>
                <w:kern w:val="2"/>
                <w:sz w:val="22"/>
                <w:szCs w:val="22"/>
                <w:lang w:eastAsia="en-US"/>
                <w14:ligatures w14:val="standardContextual"/>
              </w:rPr>
            </w:pPr>
            <w:r w:rsidRPr="006E3A2C">
              <w:rPr>
                <w:rStyle w:val="Fuerte"/>
                <w:rFonts w:asciiTheme="minorHAnsi" w:eastAsiaTheme="minorHAnsi" w:hAnsiTheme="minorHAnsi" w:cstheme="minorBidi"/>
                <w:b w:val="0"/>
                <w:color w:val="FF0000"/>
                <w:kern w:val="2"/>
                <w:sz w:val="22"/>
                <w:szCs w:val="22"/>
                <w:lang w:eastAsia="en-US"/>
                <w14:ligatures w14:val="standardContextual"/>
              </w:rPr>
              <w:t>Favorecer la toma de conciencia de sus propias fortalezas, especialmente en el área lógico-matemática, reforzando su autoconfianza.</w:t>
            </w:r>
          </w:p>
          <w:p w14:paraId="2F93AC54" w14:textId="343279E2" w:rsidR="007B5044" w:rsidRPr="006E3A2C" w:rsidRDefault="007B5044" w:rsidP="006E3A2C">
            <w:pPr>
              <w:pStyle w:val="NormalWeb"/>
              <w:numPr>
                <w:ilvl w:val="0"/>
                <w:numId w:val="14"/>
              </w:numPr>
              <w:spacing w:before="60" w:after="60"/>
              <w:rPr>
                <w:rStyle w:val="Fuerte"/>
                <w:rFonts w:asciiTheme="minorHAnsi" w:eastAsiaTheme="minorHAnsi" w:hAnsiTheme="minorHAnsi" w:cstheme="minorBidi"/>
                <w:b w:val="0"/>
                <w:color w:val="FF0000"/>
                <w:kern w:val="2"/>
                <w:sz w:val="22"/>
                <w:szCs w:val="22"/>
                <w:lang w:eastAsia="en-US"/>
                <w14:ligatures w14:val="standardContextual"/>
              </w:rPr>
            </w:pPr>
            <w:r w:rsidRPr="006E3A2C">
              <w:rPr>
                <w:rStyle w:val="Fuerte"/>
                <w:rFonts w:asciiTheme="minorHAnsi" w:eastAsiaTheme="minorHAnsi" w:hAnsiTheme="minorHAnsi" w:cstheme="minorBidi"/>
                <w:b w:val="0"/>
                <w:color w:val="FF0000"/>
                <w:kern w:val="2"/>
                <w:sz w:val="22"/>
                <w:szCs w:val="22"/>
                <w:lang w:eastAsia="en-US"/>
                <w14:ligatures w14:val="standardContextual"/>
              </w:rPr>
              <w:t>Enseñar de manera explícita estrategias de autorregulación, tales como pausas activas, respiración consciente o uso de apoyos visuales para organizarse.</w:t>
            </w:r>
          </w:p>
          <w:p w14:paraId="4F46E5C3" w14:textId="0F7A9FC2" w:rsidR="007B5044" w:rsidRPr="006E3A2C" w:rsidRDefault="007B5044" w:rsidP="006E3A2C">
            <w:pPr>
              <w:pStyle w:val="NormalWeb"/>
              <w:numPr>
                <w:ilvl w:val="0"/>
                <w:numId w:val="14"/>
              </w:numPr>
              <w:spacing w:before="60" w:after="60"/>
              <w:rPr>
                <w:rStyle w:val="Fuerte"/>
                <w:rFonts w:asciiTheme="minorHAnsi" w:eastAsiaTheme="minorHAnsi" w:hAnsiTheme="minorHAnsi" w:cstheme="minorBidi"/>
                <w:b w:val="0"/>
                <w:color w:val="FF0000"/>
                <w:kern w:val="2"/>
                <w:sz w:val="22"/>
                <w:szCs w:val="22"/>
                <w:lang w:eastAsia="en-US"/>
                <w14:ligatures w14:val="standardContextual"/>
              </w:rPr>
            </w:pPr>
            <w:r w:rsidRPr="006E3A2C">
              <w:rPr>
                <w:rStyle w:val="Fuerte"/>
                <w:rFonts w:asciiTheme="minorHAnsi" w:eastAsiaTheme="minorHAnsi" w:hAnsiTheme="minorHAnsi" w:cstheme="minorBidi"/>
                <w:b w:val="0"/>
                <w:color w:val="FF0000"/>
                <w:kern w:val="2"/>
                <w:sz w:val="22"/>
                <w:szCs w:val="22"/>
                <w:lang w:eastAsia="en-US"/>
                <w14:ligatures w14:val="standardContextual"/>
              </w:rPr>
              <w:t>Promover la participación activa en el aula común, resguardando instancias de éxito académico.</w:t>
            </w:r>
          </w:p>
          <w:p w14:paraId="6DE93C1C" w14:textId="6E4F81FB" w:rsidR="007B5044" w:rsidRPr="006E3A2C" w:rsidRDefault="007B5044" w:rsidP="006E3A2C">
            <w:pPr>
              <w:pStyle w:val="NormalWeb"/>
              <w:numPr>
                <w:ilvl w:val="0"/>
                <w:numId w:val="14"/>
              </w:numPr>
              <w:spacing w:before="60" w:after="60"/>
              <w:rPr>
                <w:rStyle w:val="Fuerte"/>
                <w:rFonts w:asciiTheme="minorHAnsi" w:eastAsiaTheme="minorHAnsi" w:hAnsiTheme="minorHAnsi" w:cstheme="minorBidi"/>
                <w:b w:val="0"/>
                <w:color w:val="FF0000"/>
                <w:kern w:val="2"/>
                <w:sz w:val="22"/>
                <w:szCs w:val="22"/>
                <w:lang w:eastAsia="en-US"/>
                <w14:ligatures w14:val="standardContextual"/>
              </w:rPr>
            </w:pPr>
            <w:r w:rsidRPr="006E3A2C">
              <w:rPr>
                <w:rStyle w:val="Fuerte"/>
                <w:rFonts w:asciiTheme="minorHAnsi" w:eastAsiaTheme="minorHAnsi" w:hAnsiTheme="minorHAnsi" w:cstheme="minorBidi"/>
                <w:b w:val="0"/>
                <w:color w:val="FF0000"/>
                <w:kern w:val="2"/>
                <w:sz w:val="22"/>
                <w:szCs w:val="22"/>
                <w:lang w:eastAsia="en-US"/>
                <w14:ligatures w14:val="standardContextual"/>
              </w:rPr>
              <w:t>Fomentar el uso progresivo de estrategias para organizar tareas, como listas de pasos o recordatorios visuales.</w:t>
            </w:r>
          </w:p>
          <w:p w14:paraId="27B3E8F2" w14:textId="7B3A7656" w:rsidR="007B5044" w:rsidRPr="006E3A2C" w:rsidRDefault="007B5044" w:rsidP="006E3A2C">
            <w:pPr>
              <w:pStyle w:val="NormalWeb"/>
              <w:numPr>
                <w:ilvl w:val="0"/>
                <w:numId w:val="14"/>
              </w:numPr>
              <w:spacing w:before="60" w:after="60"/>
              <w:rPr>
                <w:rStyle w:val="Fuerte"/>
                <w:rFonts w:asciiTheme="minorHAnsi" w:eastAsiaTheme="minorHAnsi" w:hAnsiTheme="minorHAnsi" w:cstheme="minorBidi"/>
                <w:b w:val="0"/>
                <w:color w:val="FF0000"/>
                <w:kern w:val="2"/>
                <w:sz w:val="22"/>
                <w:szCs w:val="22"/>
                <w:lang w:eastAsia="en-US"/>
                <w14:ligatures w14:val="standardContextual"/>
              </w:rPr>
            </w:pPr>
            <w:r w:rsidRPr="006E3A2C">
              <w:rPr>
                <w:rStyle w:val="Fuerte"/>
                <w:rFonts w:asciiTheme="minorHAnsi" w:eastAsiaTheme="minorHAnsi" w:hAnsiTheme="minorHAnsi" w:cstheme="minorBidi"/>
                <w:b w:val="0"/>
                <w:color w:val="FF0000"/>
                <w:kern w:val="2"/>
                <w:sz w:val="22"/>
                <w:szCs w:val="22"/>
                <w:lang w:eastAsia="en-US"/>
                <w14:ligatures w14:val="standardContextual"/>
              </w:rPr>
              <w:t>Acompañar el desarrollo de habilidades lectoras mediante prácticas guiadas, lectura compartida y actividades breves y estructuradas.</w:t>
            </w:r>
          </w:p>
          <w:p w14:paraId="15DC5755" w14:textId="77777777" w:rsidR="006E3A2C" w:rsidRPr="006E3A2C" w:rsidRDefault="007B5044" w:rsidP="006E3A2C">
            <w:pPr>
              <w:pStyle w:val="NormalWeb"/>
              <w:numPr>
                <w:ilvl w:val="0"/>
                <w:numId w:val="14"/>
              </w:numPr>
              <w:spacing w:before="60" w:after="60"/>
              <w:rPr>
                <w:rStyle w:val="Fuerte"/>
                <w:rFonts w:asciiTheme="minorHAnsi" w:eastAsiaTheme="minorHAnsi" w:hAnsiTheme="minorHAnsi" w:cstheme="minorBidi"/>
                <w:b w:val="0"/>
                <w:color w:val="FF0000"/>
                <w:kern w:val="2"/>
                <w:sz w:val="22"/>
                <w:szCs w:val="22"/>
                <w:lang w:eastAsia="en-US"/>
                <w14:ligatures w14:val="standardContextual"/>
              </w:rPr>
            </w:pPr>
            <w:r w:rsidRPr="006E3A2C">
              <w:rPr>
                <w:rStyle w:val="Fuerte"/>
                <w:rFonts w:asciiTheme="minorHAnsi" w:eastAsiaTheme="minorHAnsi" w:hAnsiTheme="minorHAnsi" w:cstheme="minorBidi"/>
                <w:b w:val="0"/>
                <w:color w:val="FF0000"/>
                <w:kern w:val="2"/>
                <w:sz w:val="22"/>
                <w:szCs w:val="22"/>
                <w:lang w:eastAsia="en-US"/>
                <w14:ligatures w14:val="standardContextual"/>
              </w:rPr>
              <w:lastRenderedPageBreak/>
              <w:t>Reforzar la expresión de emociones y la solicitud de ayuda, validando sus experiencias y promoviendo la comunicación asertiva.</w:t>
            </w:r>
          </w:p>
          <w:p w14:paraId="144E114B" w14:textId="4429E253" w:rsidR="00C317AC" w:rsidRPr="006E3A2C" w:rsidRDefault="007B5044" w:rsidP="006E3A2C">
            <w:pPr>
              <w:pStyle w:val="NormalWeb"/>
              <w:numPr>
                <w:ilvl w:val="0"/>
                <w:numId w:val="14"/>
              </w:numPr>
              <w:spacing w:before="60" w:after="60"/>
              <w:rPr>
                <w:rStyle w:val="Fuerte"/>
                <w:rFonts w:asciiTheme="minorHAnsi" w:eastAsiaTheme="minorHAnsi" w:hAnsiTheme="minorHAnsi" w:cstheme="minorBidi"/>
                <w:color w:val="FF0000"/>
                <w:kern w:val="2"/>
                <w:sz w:val="22"/>
                <w:szCs w:val="22"/>
                <w:lang w:eastAsia="en-US"/>
                <w14:ligatures w14:val="standardContextual"/>
              </w:rPr>
            </w:pPr>
            <w:r w:rsidRPr="006E3A2C">
              <w:rPr>
                <w:rStyle w:val="Fuerte"/>
                <w:rFonts w:asciiTheme="minorHAnsi" w:eastAsiaTheme="minorHAnsi" w:hAnsiTheme="minorHAnsi" w:cstheme="minorBidi"/>
                <w:b w:val="0"/>
                <w:color w:val="FF0000"/>
                <w:kern w:val="2"/>
                <w:sz w:val="22"/>
                <w:szCs w:val="22"/>
                <w:lang w:eastAsia="en-US"/>
                <w14:ligatures w14:val="standardContextual"/>
              </w:rPr>
              <w:t>Incentivar la persistencia frente a tareas desafiantes, reconociendo el esfuerzo y los pequeños avances.</w:t>
            </w:r>
          </w:p>
        </w:tc>
      </w:tr>
      <w:tr w:rsidR="00C317AC" w14:paraId="69B3F80D" w14:textId="77777777" w:rsidTr="007B5044">
        <w:tc>
          <w:tcPr>
            <w:tcW w:w="8828" w:type="dxa"/>
          </w:tcPr>
          <w:p w14:paraId="42CBF9F5" w14:textId="77777777" w:rsidR="00C317AC" w:rsidRDefault="00C317AC" w:rsidP="007B5044">
            <w:pPr>
              <w:rPr>
                <w:rFonts w:ascii="Arial" w:hAnsi="Arial" w:cs="Arial"/>
              </w:rPr>
            </w:pPr>
          </w:p>
          <w:p w14:paraId="26410745" w14:textId="6D207D4B" w:rsidR="00C317AC" w:rsidRDefault="00C317AC" w:rsidP="007B5044">
            <w:pPr>
              <w:rPr>
                <w:rFonts w:ascii="Arial" w:hAnsi="Arial" w:cs="Arial"/>
              </w:rPr>
            </w:pPr>
            <w:r w:rsidRPr="37AAF6E6">
              <w:rPr>
                <w:rFonts w:ascii="Arial" w:hAnsi="Arial" w:cs="Arial"/>
              </w:rPr>
              <w:t>4.- A la familia</w:t>
            </w:r>
            <w:r w:rsidR="006E3A2C">
              <w:rPr>
                <w:rFonts w:ascii="Arial" w:hAnsi="Arial" w:cs="Arial"/>
              </w:rPr>
              <w:t>:</w:t>
            </w:r>
          </w:p>
          <w:p w14:paraId="127390DF" w14:textId="141DE388" w:rsidR="006E3A2C" w:rsidRPr="006E3A2C" w:rsidRDefault="006E3A2C" w:rsidP="006E3A2C">
            <w:pPr>
              <w:spacing w:before="60" w:after="60"/>
              <w:rPr>
                <w:b/>
                <w:i/>
                <w:color w:val="FF0000"/>
              </w:rPr>
            </w:pPr>
            <w:r>
              <w:rPr>
                <w:b/>
                <w:i/>
                <w:color w:val="FF0000"/>
              </w:rPr>
              <w:t xml:space="preserve">EJEMPLO: </w:t>
            </w:r>
          </w:p>
          <w:p w14:paraId="06060436" w14:textId="4AD2EB71" w:rsidR="006E3A2C" w:rsidRPr="006E3A2C" w:rsidRDefault="006E3A2C" w:rsidP="006E3A2C">
            <w:pPr>
              <w:pStyle w:val="NormalWeb"/>
              <w:numPr>
                <w:ilvl w:val="0"/>
                <w:numId w:val="14"/>
              </w:numPr>
              <w:rPr>
                <w:rStyle w:val="Fuerte"/>
                <w:rFonts w:asciiTheme="minorHAnsi" w:eastAsiaTheme="minorHAnsi" w:hAnsiTheme="minorHAnsi" w:cstheme="minorBidi"/>
                <w:b w:val="0"/>
                <w:color w:val="FF0000"/>
                <w:kern w:val="2"/>
                <w:sz w:val="22"/>
                <w:szCs w:val="22"/>
                <w:lang w:eastAsia="en-US"/>
                <w14:ligatures w14:val="standardContextual"/>
              </w:rPr>
            </w:pPr>
            <w:r w:rsidRPr="006E3A2C">
              <w:rPr>
                <w:rStyle w:val="Fuerte"/>
                <w:rFonts w:asciiTheme="minorHAnsi" w:eastAsiaTheme="minorHAnsi" w:hAnsiTheme="minorHAnsi" w:cstheme="minorBidi"/>
                <w:b w:val="0"/>
                <w:color w:val="FF0000"/>
                <w:kern w:val="2"/>
                <w:sz w:val="22"/>
                <w:szCs w:val="22"/>
                <w:lang w:eastAsia="en-US"/>
                <w14:ligatures w14:val="standardContextual"/>
              </w:rPr>
              <w:t>Mantener una comunicación permanente y colaborativa con el establecimiento y el equipo PIE, compartiendo avances y dificultades observadas.</w:t>
            </w:r>
          </w:p>
          <w:p w14:paraId="2FDC48C3" w14:textId="189F1AB5" w:rsidR="006E3A2C" w:rsidRPr="006E3A2C" w:rsidRDefault="006E3A2C" w:rsidP="006E3A2C">
            <w:pPr>
              <w:pStyle w:val="NormalWeb"/>
              <w:numPr>
                <w:ilvl w:val="0"/>
                <w:numId w:val="14"/>
              </w:numPr>
              <w:rPr>
                <w:rStyle w:val="Fuerte"/>
                <w:rFonts w:asciiTheme="minorHAnsi" w:eastAsiaTheme="minorHAnsi" w:hAnsiTheme="minorHAnsi" w:cstheme="minorBidi"/>
                <w:b w:val="0"/>
                <w:color w:val="FF0000"/>
                <w:kern w:val="2"/>
                <w:sz w:val="22"/>
                <w:szCs w:val="22"/>
                <w:lang w:eastAsia="en-US"/>
                <w14:ligatures w14:val="standardContextual"/>
              </w:rPr>
            </w:pPr>
            <w:r w:rsidRPr="006E3A2C">
              <w:rPr>
                <w:rStyle w:val="Fuerte"/>
                <w:rFonts w:asciiTheme="minorHAnsi" w:eastAsiaTheme="minorHAnsi" w:hAnsiTheme="minorHAnsi" w:cstheme="minorBidi"/>
                <w:b w:val="0"/>
                <w:color w:val="FF0000"/>
                <w:kern w:val="2"/>
                <w:sz w:val="22"/>
                <w:szCs w:val="22"/>
                <w:lang w:eastAsia="en-US"/>
                <w14:ligatures w14:val="standardContextual"/>
              </w:rPr>
              <w:t>Favorecer rutinas claras y predecibles en el hogar, especialmente en horarios de estudio, descanso y organización de materiales.</w:t>
            </w:r>
          </w:p>
          <w:p w14:paraId="30E01CB5" w14:textId="2AD03E43" w:rsidR="006E3A2C" w:rsidRPr="006E3A2C" w:rsidRDefault="006E3A2C" w:rsidP="006E3A2C">
            <w:pPr>
              <w:pStyle w:val="NormalWeb"/>
              <w:numPr>
                <w:ilvl w:val="0"/>
                <w:numId w:val="14"/>
              </w:numPr>
              <w:rPr>
                <w:rStyle w:val="Fuerte"/>
                <w:rFonts w:asciiTheme="minorHAnsi" w:eastAsiaTheme="minorHAnsi" w:hAnsiTheme="minorHAnsi" w:cstheme="minorBidi"/>
                <w:b w:val="0"/>
                <w:color w:val="FF0000"/>
                <w:kern w:val="2"/>
                <w:sz w:val="22"/>
                <w:szCs w:val="22"/>
                <w:lang w:eastAsia="en-US"/>
                <w14:ligatures w14:val="standardContextual"/>
              </w:rPr>
            </w:pPr>
            <w:r w:rsidRPr="006E3A2C">
              <w:rPr>
                <w:rStyle w:val="Fuerte"/>
                <w:rFonts w:asciiTheme="minorHAnsi" w:eastAsiaTheme="minorHAnsi" w:hAnsiTheme="minorHAnsi" w:cstheme="minorBidi"/>
                <w:b w:val="0"/>
                <w:color w:val="FF0000"/>
                <w:kern w:val="2"/>
                <w:sz w:val="22"/>
                <w:szCs w:val="22"/>
                <w:lang w:eastAsia="en-US"/>
                <w14:ligatures w14:val="standardContextual"/>
              </w:rPr>
              <w:t>Reforzar positivamente los logros del estudiante, evitando comparaciones y promoviendo una mirada centrada en el progreso.</w:t>
            </w:r>
          </w:p>
          <w:p w14:paraId="20BA2A9E" w14:textId="11F16623" w:rsidR="006E3A2C" w:rsidRPr="006E3A2C" w:rsidRDefault="006E3A2C" w:rsidP="006E3A2C">
            <w:pPr>
              <w:pStyle w:val="NormalWeb"/>
              <w:numPr>
                <w:ilvl w:val="0"/>
                <w:numId w:val="14"/>
              </w:numPr>
              <w:rPr>
                <w:rStyle w:val="Fuerte"/>
                <w:rFonts w:asciiTheme="minorHAnsi" w:eastAsiaTheme="minorHAnsi" w:hAnsiTheme="minorHAnsi" w:cstheme="minorBidi"/>
                <w:b w:val="0"/>
                <w:color w:val="FF0000"/>
                <w:kern w:val="2"/>
                <w:sz w:val="22"/>
                <w:szCs w:val="22"/>
                <w:lang w:eastAsia="en-US"/>
                <w14:ligatures w14:val="standardContextual"/>
              </w:rPr>
            </w:pPr>
            <w:r w:rsidRPr="006E3A2C">
              <w:rPr>
                <w:rStyle w:val="Fuerte"/>
                <w:rFonts w:asciiTheme="minorHAnsi" w:eastAsiaTheme="minorHAnsi" w:hAnsiTheme="minorHAnsi" w:cstheme="minorBidi"/>
                <w:b w:val="0"/>
                <w:color w:val="FF0000"/>
                <w:kern w:val="2"/>
                <w:sz w:val="22"/>
                <w:szCs w:val="22"/>
                <w:lang w:eastAsia="en-US"/>
                <w14:ligatures w14:val="standardContextual"/>
              </w:rPr>
              <w:t>Acompañar los procesos de lectura en el hogar mediante lectura compartida, conversaciones sobre lo leído y actividades lúdicas.</w:t>
            </w:r>
          </w:p>
          <w:p w14:paraId="2101A13A" w14:textId="74E7FF5D" w:rsidR="006E3A2C" w:rsidRPr="006E3A2C" w:rsidRDefault="006E3A2C" w:rsidP="006E3A2C">
            <w:pPr>
              <w:pStyle w:val="NormalWeb"/>
              <w:numPr>
                <w:ilvl w:val="0"/>
                <w:numId w:val="14"/>
              </w:numPr>
              <w:rPr>
                <w:rStyle w:val="Fuerte"/>
                <w:rFonts w:asciiTheme="minorHAnsi" w:eastAsiaTheme="minorHAnsi" w:hAnsiTheme="minorHAnsi" w:cstheme="minorBidi"/>
                <w:b w:val="0"/>
                <w:color w:val="FF0000"/>
                <w:kern w:val="2"/>
                <w:sz w:val="22"/>
                <w:szCs w:val="22"/>
                <w:lang w:eastAsia="en-US"/>
                <w14:ligatures w14:val="standardContextual"/>
              </w:rPr>
            </w:pPr>
            <w:r w:rsidRPr="006E3A2C">
              <w:rPr>
                <w:rStyle w:val="Fuerte"/>
                <w:rFonts w:asciiTheme="minorHAnsi" w:eastAsiaTheme="minorHAnsi" w:hAnsiTheme="minorHAnsi" w:cstheme="minorBidi"/>
                <w:b w:val="0"/>
                <w:color w:val="FF0000"/>
                <w:kern w:val="2"/>
                <w:sz w:val="22"/>
                <w:szCs w:val="22"/>
                <w:lang w:eastAsia="en-US"/>
                <w14:ligatures w14:val="standardContextual"/>
              </w:rPr>
              <w:t>Resguardar la continuidad de los apoyos externos asociados al TDA-H, manteniendo coordinación con profesionales de la salud.</w:t>
            </w:r>
          </w:p>
          <w:p w14:paraId="5692FFE4" w14:textId="033C8AE6" w:rsidR="006E3A2C" w:rsidRPr="006E3A2C" w:rsidRDefault="006E3A2C" w:rsidP="006E3A2C">
            <w:pPr>
              <w:pStyle w:val="NormalWeb"/>
              <w:numPr>
                <w:ilvl w:val="0"/>
                <w:numId w:val="14"/>
              </w:numPr>
              <w:rPr>
                <w:rStyle w:val="Fuerte"/>
                <w:rFonts w:asciiTheme="minorHAnsi" w:eastAsiaTheme="minorHAnsi" w:hAnsiTheme="minorHAnsi" w:cstheme="minorBidi"/>
                <w:b w:val="0"/>
                <w:color w:val="FF0000"/>
                <w:kern w:val="2"/>
                <w:sz w:val="22"/>
                <w:szCs w:val="22"/>
                <w:lang w:eastAsia="en-US"/>
                <w14:ligatures w14:val="standardContextual"/>
              </w:rPr>
            </w:pPr>
            <w:r w:rsidRPr="006E3A2C">
              <w:rPr>
                <w:rStyle w:val="Fuerte"/>
                <w:rFonts w:asciiTheme="minorHAnsi" w:eastAsiaTheme="minorHAnsi" w:hAnsiTheme="minorHAnsi" w:cstheme="minorBidi"/>
                <w:b w:val="0"/>
                <w:color w:val="FF0000"/>
                <w:kern w:val="2"/>
                <w:sz w:val="22"/>
                <w:szCs w:val="22"/>
                <w:lang w:eastAsia="en-US"/>
                <w14:ligatures w14:val="standardContextual"/>
              </w:rPr>
              <w:t>Promover espacios de diálogo que favorezcan la expresión emocional del estudiante.</w:t>
            </w:r>
          </w:p>
          <w:p w14:paraId="27C09EAF" w14:textId="44A953A0" w:rsidR="00C317AC" w:rsidRPr="006E3A2C" w:rsidRDefault="006E3A2C" w:rsidP="006E3A2C">
            <w:pPr>
              <w:pStyle w:val="NormalWeb"/>
              <w:numPr>
                <w:ilvl w:val="0"/>
                <w:numId w:val="14"/>
              </w:numPr>
              <w:rPr>
                <w:rStyle w:val="Fuerte"/>
                <w:rFonts w:asciiTheme="minorHAnsi" w:eastAsiaTheme="minorHAnsi" w:hAnsiTheme="minorHAnsi" w:cstheme="minorBidi"/>
                <w:b w:val="0"/>
                <w:color w:val="FF0000"/>
                <w:kern w:val="2"/>
                <w:sz w:val="22"/>
                <w:szCs w:val="22"/>
                <w:lang w:eastAsia="en-US"/>
                <w14:ligatures w14:val="standardContextual"/>
              </w:rPr>
            </w:pPr>
            <w:r w:rsidRPr="006E3A2C">
              <w:rPr>
                <w:rStyle w:val="Fuerte"/>
                <w:rFonts w:asciiTheme="minorHAnsi" w:eastAsiaTheme="minorHAnsi" w:hAnsiTheme="minorHAnsi" w:cstheme="minorBidi"/>
                <w:b w:val="0"/>
                <w:color w:val="FF0000"/>
                <w:kern w:val="2"/>
                <w:sz w:val="22"/>
                <w:szCs w:val="22"/>
                <w:lang w:eastAsia="en-US"/>
                <w14:ligatures w14:val="standardContextual"/>
              </w:rPr>
              <w:t>Participar activamente en instancias de orientación y apoyo ofrecidas por el establecimiento.</w:t>
            </w:r>
          </w:p>
          <w:p w14:paraId="49BB3FFE" w14:textId="77777777" w:rsidR="00C317AC" w:rsidRDefault="00C317AC" w:rsidP="00CE233E">
            <w:pPr>
              <w:jc w:val="both"/>
              <w:rPr>
                <w:rFonts w:ascii="Arial" w:hAnsi="Arial" w:cs="Arial"/>
              </w:rPr>
            </w:pPr>
          </w:p>
          <w:p w14:paraId="303DA767" w14:textId="77777777" w:rsidR="006E3A2C" w:rsidRDefault="006E3A2C" w:rsidP="00CE233E">
            <w:pPr>
              <w:jc w:val="both"/>
              <w:rPr>
                <w:rFonts w:ascii="Arial" w:hAnsi="Arial" w:cs="Arial"/>
              </w:rPr>
            </w:pPr>
          </w:p>
          <w:p w14:paraId="244840C3" w14:textId="77777777" w:rsidR="006E3A2C" w:rsidRDefault="006E3A2C" w:rsidP="00CE233E">
            <w:pPr>
              <w:jc w:val="both"/>
              <w:rPr>
                <w:rFonts w:ascii="Arial" w:hAnsi="Arial" w:cs="Arial"/>
              </w:rPr>
            </w:pPr>
          </w:p>
          <w:p w14:paraId="4B7D55BD" w14:textId="77777777" w:rsidR="006E3A2C" w:rsidRDefault="006E3A2C" w:rsidP="00CE233E">
            <w:pPr>
              <w:jc w:val="both"/>
              <w:rPr>
                <w:rFonts w:ascii="Arial" w:hAnsi="Arial" w:cs="Arial"/>
              </w:rPr>
            </w:pPr>
          </w:p>
          <w:p w14:paraId="4BF14541" w14:textId="77777777" w:rsidR="006E3A2C" w:rsidRDefault="006E3A2C" w:rsidP="00CE233E">
            <w:pPr>
              <w:jc w:val="both"/>
              <w:rPr>
                <w:rFonts w:ascii="Arial" w:hAnsi="Arial" w:cs="Arial"/>
              </w:rPr>
            </w:pPr>
          </w:p>
          <w:p w14:paraId="099E6A7D" w14:textId="77777777" w:rsidR="006E3A2C" w:rsidRDefault="006E3A2C" w:rsidP="00CE233E">
            <w:pPr>
              <w:jc w:val="both"/>
              <w:rPr>
                <w:rFonts w:ascii="Arial" w:hAnsi="Arial" w:cs="Arial"/>
              </w:rPr>
            </w:pPr>
          </w:p>
          <w:p w14:paraId="353B3808" w14:textId="77777777" w:rsidR="006E3A2C" w:rsidRDefault="006E3A2C" w:rsidP="00CE233E">
            <w:pPr>
              <w:jc w:val="both"/>
              <w:rPr>
                <w:rFonts w:ascii="Arial" w:hAnsi="Arial" w:cs="Arial"/>
              </w:rPr>
            </w:pPr>
          </w:p>
          <w:p w14:paraId="4F26A90A" w14:textId="77777777" w:rsidR="006E3A2C" w:rsidRDefault="006E3A2C" w:rsidP="00CE233E">
            <w:pPr>
              <w:jc w:val="both"/>
              <w:rPr>
                <w:rFonts w:ascii="Arial" w:hAnsi="Arial" w:cs="Arial"/>
              </w:rPr>
            </w:pPr>
          </w:p>
          <w:p w14:paraId="11B50CAD" w14:textId="3BE1592B" w:rsidR="006E3A2C" w:rsidRDefault="006E3A2C" w:rsidP="00CE233E">
            <w:pPr>
              <w:jc w:val="both"/>
              <w:rPr>
                <w:rFonts w:ascii="Arial" w:hAnsi="Arial" w:cs="Arial"/>
              </w:rPr>
            </w:pPr>
          </w:p>
        </w:tc>
      </w:tr>
      <w:tr w:rsidR="00C317AC" w14:paraId="0EEA538D" w14:textId="77777777" w:rsidTr="007B5044">
        <w:tc>
          <w:tcPr>
            <w:tcW w:w="8828" w:type="dxa"/>
          </w:tcPr>
          <w:p w14:paraId="383FF532" w14:textId="77777777" w:rsidR="00C317AC" w:rsidRDefault="00C317AC" w:rsidP="007B5044">
            <w:pPr>
              <w:rPr>
                <w:rFonts w:ascii="Arial" w:hAnsi="Arial" w:cs="Arial"/>
              </w:rPr>
            </w:pPr>
          </w:p>
          <w:p w14:paraId="08AE5D47" w14:textId="2ADC4005" w:rsidR="00C317AC" w:rsidRDefault="00C317AC" w:rsidP="007B5044">
            <w:pPr>
              <w:rPr>
                <w:rFonts w:ascii="Arial" w:hAnsi="Arial" w:cs="Arial"/>
              </w:rPr>
            </w:pPr>
            <w:r w:rsidRPr="37AAF6E6">
              <w:rPr>
                <w:rFonts w:ascii="Arial" w:hAnsi="Arial" w:cs="Arial"/>
              </w:rPr>
              <w:t>5.- Otros</w:t>
            </w:r>
            <w:r w:rsidR="006E3A2C">
              <w:rPr>
                <w:rFonts w:ascii="Arial" w:hAnsi="Arial" w:cs="Arial"/>
              </w:rPr>
              <w:t>:</w:t>
            </w:r>
          </w:p>
          <w:p w14:paraId="71C4E433" w14:textId="77777777" w:rsidR="006E3A2C" w:rsidRDefault="006E3A2C" w:rsidP="006E3A2C">
            <w:pPr>
              <w:spacing w:before="60" w:after="60"/>
              <w:rPr>
                <w:b/>
                <w:i/>
                <w:color w:val="FF0000"/>
              </w:rPr>
            </w:pPr>
            <w:r>
              <w:rPr>
                <w:b/>
                <w:i/>
                <w:color w:val="FF0000"/>
              </w:rPr>
              <w:t xml:space="preserve">EJEMPLO: </w:t>
            </w:r>
          </w:p>
          <w:p w14:paraId="18795E4D" w14:textId="032B7882" w:rsidR="006E3A2C" w:rsidRPr="006E3A2C" w:rsidRDefault="006E3A2C" w:rsidP="006E3A2C">
            <w:pPr>
              <w:pStyle w:val="NormalWeb"/>
              <w:numPr>
                <w:ilvl w:val="0"/>
                <w:numId w:val="14"/>
              </w:numPr>
              <w:rPr>
                <w:rStyle w:val="Fuerte"/>
                <w:rFonts w:asciiTheme="minorHAnsi" w:eastAsiaTheme="minorHAnsi" w:hAnsiTheme="minorHAnsi" w:cstheme="minorBidi"/>
                <w:b w:val="0"/>
                <w:color w:val="FF0000"/>
                <w:kern w:val="2"/>
                <w:sz w:val="22"/>
                <w:szCs w:val="22"/>
                <w:lang w:eastAsia="en-US"/>
                <w14:ligatures w14:val="standardContextual"/>
              </w:rPr>
            </w:pPr>
            <w:r w:rsidRPr="006E3A2C">
              <w:rPr>
                <w:rStyle w:val="Fuerte"/>
                <w:rFonts w:asciiTheme="minorHAnsi" w:eastAsiaTheme="minorHAnsi" w:hAnsiTheme="minorHAnsi" w:cstheme="minorBidi"/>
                <w:b w:val="0"/>
                <w:color w:val="FF0000"/>
                <w:kern w:val="2"/>
                <w:sz w:val="22"/>
                <w:szCs w:val="22"/>
                <w:lang w:eastAsia="en-US"/>
                <w14:ligatures w14:val="standardContextual"/>
              </w:rPr>
              <w:t>Favorecer la articulación entre el establecimiento educacional y los dispositivos de salud (CESFAM u otros), resguardando coherencia en las intervenciones.</w:t>
            </w:r>
          </w:p>
          <w:p w14:paraId="03235DC2" w14:textId="35BAC43B" w:rsidR="006E3A2C" w:rsidRPr="006E3A2C" w:rsidRDefault="006E3A2C" w:rsidP="006E3A2C">
            <w:pPr>
              <w:pStyle w:val="NormalWeb"/>
              <w:numPr>
                <w:ilvl w:val="0"/>
                <w:numId w:val="14"/>
              </w:numPr>
              <w:rPr>
                <w:rStyle w:val="Fuerte"/>
                <w:rFonts w:asciiTheme="minorHAnsi" w:eastAsiaTheme="minorHAnsi" w:hAnsiTheme="minorHAnsi" w:cstheme="minorBidi"/>
                <w:b w:val="0"/>
                <w:color w:val="FF0000"/>
                <w:kern w:val="2"/>
                <w:sz w:val="22"/>
                <w:szCs w:val="22"/>
                <w:lang w:eastAsia="en-US"/>
                <w14:ligatures w14:val="standardContextual"/>
              </w:rPr>
            </w:pPr>
            <w:r w:rsidRPr="006E3A2C">
              <w:rPr>
                <w:rStyle w:val="Fuerte"/>
                <w:rFonts w:asciiTheme="minorHAnsi" w:eastAsiaTheme="minorHAnsi" w:hAnsiTheme="minorHAnsi" w:cstheme="minorBidi"/>
                <w:b w:val="0"/>
                <w:color w:val="FF0000"/>
                <w:kern w:val="2"/>
                <w:sz w:val="22"/>
                <w:szCs w:val="22"/>
                <w:lang w:eastAsia="en-US"/>
                <w14:ligatures w14:val="standardContextual"/>
              </w:rPr>
              <w:t>Compartir información relevante entre profesionales, siempre con resguardo de la confidencialidad y enfoque de derechos.</w:t>
            </w:r>
          </w:p>
          <w:p w14:paraId="7ED08E46" w14:textId="5906DD55" w:rsidR="006E3A2C" w:rsidRPr="006E3A2C" w:rsidRDefault="006E3A2C" w:rsidP="006E3A2C">
            <w:pPr>
              <w:pStyle w:val="NormalWeb"/>
              <w:numPr>
                <w:ilvl w:val="0"/>
                <w:numId w:val="14"/>
              </w:numPr>
              <w:rPr>
                <w:rStyle w:val="Fuerte"/>
                <w:rFonts w:asciiTheme="minorHAnsi" w:eastAsiaTheme="minorHAnsi" w:hAnsiTheme="minorHAnsi" w:cstheme="minorBidi"/>
                <w:b w:val="0"/>
                <w:color w:val="FF0000"/>
                <w:kern w:val="2"/>
                <w:sz w:val="22"/>
                <w:szCs w:val="22"/>
                <w:lang w:eastAsia="en-US"/>
                <w14:ligatures w14:val="standardContextual"/>
              </w:rPr>
            </w:pPr>
            <w:r w:rsidRPr="006E3A2C">
              <w:rPr>
                <w:rStyle w:val="Fuerte"/>
                <w:rFonts w:asciiTheme="minorHAnsi" w:eastAsiaTheme="minorHAnsi" w:hAnsiTheme="minorHAnsi" w:cstheme="minorBidi"/>
                <w:b w:val="0"/>
                <w:color w:val="FF0000"/>
                <w:kern w:val="2"/>
                <w:sz w:val="22"/>
                <w:szCs w:val="22"/>
                <w:lang w:eastAsia="en-US"/>
                <w14:ligatures w14:val="standardContextual"/>
              </w:rPr>
              <w:t>Considerar evaluaciones y apoyos complementarios que fortalezcan el área socioemocional y comunicativa del estudiante.</w:t>
            </w:r>
          </w:p>
          <w:p w14:paraId="21EF197B" w14:textId="7765E4CF" w:rsidR="006E3A2C" w:rsidRPr="006E3A2C" w:rsidRDefault="006E3A2C" w:rsidP="006E3A2C">
            <w:pPr>
              <w:pStyle w:val="NormalWeb"/>
              <w:numPr>
                <w:ilvl w:val="0"/>
                <w:numId w:val="14"/>
              </w:numPr>
              <w:rPr>
                <w:rStyle w:val="Fuerte"/>
                <w:rFonts w:asciiTheme="minorHAnsi" w:eastAsiaTheme="minorHAnsi" w:hAnsiTheme="minorHAnsi" w:cstheme="minorBidi"/>
                <w:b w:val="0"/>
                <w:color w:val="FF0000"/>
                <w:kern w:val="2"/>
                <w:sz w:val="22"/>
                <w:szCs w:val="22"/>
                <w:lang w:eastAsia="en-US"/>
                <w14:ligatures w14:val="standardContextual"/>
              </w:rPr>
            </w:pPr>
            <w:r w:rsidRPr="006E3A2C">
              <w:rPr>
                <w:rStyle w:val="Fuerte"/>
                <w:rFonts w:asciiTheme="minorHAnsi" w:eastAsiaTheme="minorHAnsi" w:hAnsiTheme="minorHAnsi" w:cstheme="minorBidi"/>
                <w:b w:val="0"/>
                <w:color w:val="FF0000"/>
                <w:kern w:val="2"/>
                <w:sz w:val="22"/>
                <w:szCs w:val="22"/>
                <w:lang w:eastAsia="en-US"/>
                <w14:ligatures w14:val="standardContextual"/>
              </w:rPr>
              <w:t xml:space="preserve">Alinear las intervenciones externas con el Plan de Apoyo Individual (PAI). </w:t>
            </w:r>
          </w:p>
          <w:p w14:paraId="6CB14C70" w14:textId="1B07DEB9" w:rsidR="006E3A2C" w:rsidRPr="006E3A2C" w:rsidRDefault="006E3A2C" w:rsidP="006E3A2C">
            <w:pPr>
              <w:pStyle w:val="NormalWeb"/>
              <w:numPr>
                <w:ilvl w:val="0"/>
                <w:numId w:val="14"/>
              </w:numPr>
              <w:rPr>
                <w:rStyle w:val="Fuerte"/>
                <w:rFonts w:asciiTheme="minorHAnsi" w:eastAsiaTheme="minorHAnsi" w:hAnsiTheme="minorHAnsi" w:cstheme="minorBidi"/>
                <w:b w:val="0"/>
                <w:color w:val="FF0000"/>
                <w:kern w:val="2"/>
                <w:sz w:val="22"/>
                <w:szCs w:val="22"/>
                <w:lang w:eastAsia="en-US"/>
                <w14:ligatures w14:val="standardContextual"/>
              </w:rPr>
            </w:pPr>
            <w:r w:rsidRPr="006E3A2C">
              <w:rPr>
                <w:rStyle w:val="Fuerte"/>
                <w:rFonts w:asciiTheme="minorHAnsi" w:eastAsiaTheme="minorHAnsi" w:hAnsiTheme="minorHAnsi" w:cstheme="minorBidi"/>
                <w:b w:val="0"/>
                <w:color w:val="FF0000"/>
                <w:kern w:val="2"/>
                <w:sz w:val="22"/>
                <w:szCs w:val="22"/>
                <w:lang w:eastAsia="en-US"/>
                <w14:ligatures w14:val="standardContextual"/>
              </w:rPr>
              <w:lastRenderedPageBreak/>
              <w:t>Promover una mirada integral del estudiante, evitando enfoques fragmentados o exclusivamente clínicos.</w:t>
            </w:r>
          </w:p>
          <w:p w14:paraId="68CE4CD6" w14:textId="17F82D0F" w:rsidR="006E3A2C" w:rsidRPr="006E3A2C" w:rsidRDefault="006E3A2C" w:rsidP="006E3A2C">
            <w:pPr>
              <w:pStyle w:val="NormalWeb"/>
              <w:numPr>
                <w:ilvl w:val="0"/>
                <w:numId w:val="14"/>
              </w:numPr>
              <w:rPr>
                <w:rStyle w:val="Fuerte"/>
                <w:rFonts w:asciiTheme="minorHAnsi" w:eastAsiaTheme="minorHAnsi" w:hAnsiTheme="minorHAnsi" w:cstheme="minorBidi"/>
                <w:b w:val="0"/>
                <w:color w:val="FF0000"/>
                <w:kern w:val="2"/>
                <w:sz w:val="22"/>
                <w:szCs w:val="22"/>
                <w:lang w:eastAsia="en-US"/>
                <w14:ligatures w14:val="standardContextual"/>
              </w:rPr>
            </w:pPr>
            <w:r w:rsidRPr="006E3A2C">
              <w:rPr>
                <w:rStyle w:val="Fuerte"/>
                <w:rFonts w:asciiTheme="minorHAnsi" w:eastAsiaTheme="minorHAnsi" w:hAnsiTheme="minorHAnsi" w:cstheme="minorBidi"/>
                <w:b w:val="0"/>
                <w:color w:val="FF0000"/>
                <w:kern w:val="2"/>
                <w:sz w:val="22"/>
                <w:szCs w:val="22"/>
                <w:lang w:eastAsia="en-US"/>
                <w14:ligatures w14:val="standardContextual"/>
              </w:rPr>
              <w:t>Facilitar orientaciones que apoyen a la familia en el manejo cotidiano de las dificultades atencionales.</w:t>
            </w:r>
          </w:p>
          <w:p w14:paraId="5AEE9C2D" w14:textId="5E187E05" w:rsidR="00C317AC" w:rsidRDefault="006E3A2C" w:rsidP="006E3A2C">
            <w:pPr>
              <w:pStyle w:val="NormalWeb"/>
              <w:numPr>
                <w:ilvl w:val="0"/>
                <w:numId w:val="14"/>
              </w:numPr>
              <w:rPr>
                <w:rFonts w:ascii="Arial" w:hAnsi="Arial" w:cs="Arial"/>
              </w:rPr>
            </w:pPr>
            <w:r w:rsidRPr="006E3A2C">
              <w:rPr>
                <w:rStyle w:val="Fuerte"/>
                <w:rFonts w:asciiTheme="minorHAnsi" w:eastAsiaTheme="minorHAnsi" w:hAnsiTheme="minorHAnsi" w:cstheme="minorBidi"/>
                <w:b w:val="0"/>
                <w:color w:val="FF0000"/>
                <w:kern w:val="2"/>
                <w:sz w:val="22"/>
                <w:szCs w:val="22"/>
                <w:lang w:eastAsia="en-US"/>
                <w14:ligatures w14:val="standardContextual"/>
              </w:rPr>
              <w:t>Participar, cuando sea pertinente, en instancias de seguimiento y retroalimentación con el equipo educativo.</w:t>
            </w:r>
          </w:p>
        </w:tc>
      </w:tr>
    </w:tbl>
    <w:p w14:paraId="4E93FC99" w14:textId="77777777" w:rsidR="00C317AC" w:rsidRDefault="00C317AC" w:rsidP="00C317AC">
      <w:pPr>
        <w:rPr>
          <w:rFonts w:ascii="Arial" w:hAnsi="Arial" w:cs="Arial"/>
          <w:sz w:val="28"/>
          <w:szCs w:val="28"/>
          <w:u w:val="single"/>
        </w:rPr>
      </w:pPr>
    </w:p>
    <w:tbl>
      <w:tblPr>
        <w:tblStyle w:val="Tablaconcuadrcul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706"/>
      </w:tblGrid>
      <w:tr w:rsidR="00C317AC" w:rsidRPr="00947B2F" w14:paraId="3DB24A1B" w14:textId="77777777" w:rsidTr="007B5044">
        <w:tc>
          <w:tcPr>
            <w:tcW w:w="8828" w:type="dxa"/>
            <w:gridSpan w:val="2"/>
          </w:tcPr>
          <w:p w14:paraId="1E4E5226" w14:textId="77777777" w:rsidR="00C317AC" w:rsidRPr="00947B2F" w:rsidRDefault="00C317AC" w:rsidP="007B5044">
            <w:pPr>
              <w:spacing w:before="240"/>
              <w:jc w:val="center"/>
              <w:rPr>
                <w:rFonts w:ascii="Arial" w:hAnsi="Arial" w:cs="Arial"/>
                <w:b/>
                <w:bCs/>
                <w:sz w:val="24"/>
                <w:szCs w:val="24"/>
              </w:rPr>
            </w:pPr>
            <w:r>
              <w:rPr>
                <w:rFonts w:ascii="Arial" w:eastAsia="Arial" w:hAnsi="Arial" w:cs="Arial"/>
                <w:b/>
                <w:bCs/>
                <w:sz w:val="24"/>
                <w:szCs w:val="24"/>
              </w:rPr>
              <w:t>IDENTIFICACIÓN DEL PROFESIONAL QUE EMITE EL INFORME</w:t>
            </w:r>
          </w:p>
        </w:tc>
      </w:tr>
      <w:tr w:rsidR="00C317AC" w14:paraId="34A890AC" w14:textId="77777777" w:rsidTr="007B5044">
        <w:tc>
          <w:tcPr>
            <w:tcW w:w="2122" w:type="dxa"/>
          </w:tcPr>
          <w:p w14:paraId="7BD1C087" w14:textId="77777777" w:rsidR="00C317AC" w:rsidRDefault="00C317AC" w:rsidP="007B5044">
            <w:pPr>
              <w:spacing w:before="240"/>
              <w:jc w:val="center"/>
              <w:rPr>
                <w:rFonts w:ascii="Arial" w:hAnsi="Arial" w:cs="Arial"/>
              </w:rPr>
            </w:pPr>
            <w:r>
              <w:rPr>
                <w:rFonts w:ascii="Arial" w:hAnsi="Arial" w:cs="Arial"/>
              </w:rPr>
              <w:t>Nombre completo</w:t>
            </w:r>
          </w:p>
        </w:tc>
        <w:tc>
          <w:tcPr>
            <w:tcW w:w="6706" w:type="dxa"/>
          </w:tcPr>
          <w:p w14:paraId="38D3E943" w14:textId="60727143" w:rsidR="00C317AC" w:rsidRPr="00BC4D15" w:rsidRDefault="00BC4D15" w:rsidP="007B5044">
            <w:pPr>
              <w:spacing w:before="240"/>
              <w:rPr>
                <w:rFonts w:ascii="Arial" w:hAnsi="Arial" w:cs="Arial"/>
                <w:color w:val="FF0000"/>
              </w:rPr>
            </w:pPr>
            <w:r w:rsidRPr="00BC4D15">
              <w:rPr>
                <w:rFonts w:ascii="Arial" w:hAnsi="Arial" w:cs="Arial"/>
                <w:color w:val="FF0000"/>
              </w:rPr>
              <w:t>Lilian Cristina Quezada González</w:t>
            </w:r>
          </w:p>
        </w:tc>
      </w:tr>
      <w:tr w:rsidR="00C317AC" w14:paraId="0B5D2DC7" w14:textId="77777777" w:rsidTr="00C317AC">
        <w:trPr>
          <w:trHeight w:val="648"/>
        </w:trPr>
        <w:tc>
          <w:tcPr>
            <w:tcW w:w="2122" w:type="dxa"/>
          </w:tcPr>
          <w:p w14:paraId="41C2EE73" w14:textId="77777777" w:rsidR="00C317AC" w:rsidRDefault="00C317AC" w:rsidP="007B5044">
            <w:pPr>
              <w:spacing w:before="240"/>
              <w:jc w:val="center"/>
              <w:rPr>
                <w:rFonts w:ascii="Arial" w:hAnsi="Arial" w:cs="Arial"/>
              </w:rPr>
            </w:pPr>
            <w:r>
              <w:rPr>
                <w:rFonts w:ascii="Arial" w:hAnsi="Arial" w:cs="Arial"/>
              </w:rPr>
              <w:t>RUT</w:t>
            </w:r>
          </w:p>
        </w:tc>
        <w:tc>
          <w:tcPr>
            <w:tcW w:w="6706" w:type="dxa"/>
          </w:tcPr>
          <w:p w14:paraId="6E42950E" w14:textId="2164E61F" w:rsidR="00C317AC" w:rsidRPr="00BC4D15" w:rsidRDefault="00BC4D15" w:rsidP="007B5044">
            <w:pPr>
              <w:spacing w:before="240"/>
              <w:rPr>
                <w:rFonts w:ascii="Arial" w:hAnsi="Arial" w:cs="Arial"/>
                <w:color w:val="FF0000"/>
              </w:rPr>
            </w:pPr>
            <w:r w:rsidRPr="00BC4D15">
              <w:rPr>
                <w:rFonts w:ascii="Arial" w:hAnsi="Arial" w:cs="Arial"/>
                <w:color w:val="FF0000"/>
              </w:rPr>
              <w:t>12.345.678-9</w:t>
            </w:r>
          </w:p>
        </w:tc>
      </w:tr>
      <w:tr w:rsidR="00C317AC" w14:paraId="40BEDD2F" w14:textId="77777777" w:rsidTr="007B5044">
        <w:tc>
          <w:tcPr>
            <w:tcW w:w="2122" w:type="dxa"/>
          </w:tcPr>
          <w:p w14:paraId="10B1F028" w14:textId="77777777" w:rsidR="00C317AC" w:rsidRDefault="00C317AC" w:rsidP="007B5044">
            <w:pPr>
              <w:spacing w:before="240"/>
              <w:jc w:val="center"/>
              <w:rPr>
                <w:rFonts w:ascii="Arial" w:hAnsi="Arial" w:cs="Arial"/>
              </w:rPr>
            </w:pPr>
            <w:r>
              <w:rPr>
                <w:rFonts w:ascii="Arial" w:hAnsi="Arial" w:cs="Arial"/>
              </w:rPr>
              <w:t>Profesión</w:t>
            </w:r>
          </w:p>
        </w:tc>
        <w:tc>
          <w:tcPr>
            <w:tcW w:w="6706" w:type="dxa"/>
          </w:tcPr>
          <w:p w14:paraId="1556DF3D" w14:textId="0B3CCC89" w:rsidR="00C317AC" w:rsidRPr="00BC4D15" w:rsidRDefault="00BC4D15" w:rsidP="007B5044">
            <w:pPr>
              <w:spacing w:before="240"/>
              <w:rPr>
                <w:color w:val="FF0000"/>
              </w:rPr>
            </w:pPr>
            <w:r w:rsidRPr="00BC4D15">
              <w:rPr>
                <w:color w:val="FF0000"/>
              </w:rPr>
              <w:t>Docente Diferencial</w:t>
            </w:r>
          </w:p>
        </w:tc>
      </w:tr>
      <w:tr w:rsidR="00C317AC" w14:paraId="7D327FC0" w14:textId="77777777" w:rsidTr="007B5044">
        <w:tc>
          <w:tcPr>
            <w:tcW w:w="2122" w:type="dxa"/>
          </w:tcPr>
          <w:p w14:paraId="75382C7D" w14:textId="77777777" w:rsidR="00C317AC" w:rsidRDefault="00C317AC" w:rsidP="007B5044">
            <w:pPr>
              <w:spacing w:before="240"/>
              <w:jc w:val="center"/>
              <w:rPr>
                <w:rFonts w:ascii="Arial" w:hAnsi="Arial" w:cs="Arial"/>
              </w:rPr>
            </w:pPr>
            <w:proofErr w:type="spellStart"/>
            <w:r>
              <w:rPr>
                <w:rFonts w:ascii="Arial" w:hAnsi="Arial" w:cs="Arial"/>
              </w:rPr>
              <w:t>N°</w:t>
            </w:r>
            <w:proofErr w:type="spellEnd"/>
            <w:r>
              <w:rPr>
                <w:rFonts w:ascii="Arial" w:hAnsi="Arial" w:cs="Arial"/>
              </w:rPr>
              <w:t xml:space="preserve"> de registro</w:t>
            </w:r>
          </w:p>
        </w:tc>
        <w:tc>
          <w:tcPr>
            <w:tcW w:w="6706" w:type="dxa"/>
          </w:tcPr>
          <w:p w14:paraId="070F9E24" w14:textId="3CEE7F68" w:rsidR="00C317AC" w:rsidRPr="00BC4D15" w:rsidRDefault="00BC4D15" w:rsidP="007B5044">
            <w:pPr>
              <w:spacing w:before="240"/>
              <w:rPr>
                <w:rFonts w:ascii="Arial" w:eastAsia="Arial" w:hAnsi="Arial" w:cs="Arial"/>
                <w:color w:val="FF0000"/>
              </w:rPr>
            </w:pPr>
            <w:r w:rsidRPr="00BC4D15">
              <w:rPr>
                <w:rFonts w:ascii="Arial" w:eastAsia="Arial" w:hAnsi="Arial" w:cs="Arial"/>
                <w:color w:val="FF0000"/>
              </w:rPr>
              <w:t>123.456</w:t>
            </w:r>
          </w:p>
        </w:tc>
      </w:tr>
      <w:tr w:rsidR="00C317AC" w14:paraId="2A086BBC" w14:textId="77777777" w:rsidTr="007B5044">
        <w:tc>
          <w:tcPr>
            <w:tcW w:w="2122" w:type="dxa"/>
            <w:vAlign w:val="center"/>
          </w:tcPr>
          <w:p w14:paraId="155BDD31" w14:textId="77777777" w:rsidR="00C317AC" w:rsidRDefault="00C317AC" w:rsidP="007B5044">
            <w:pPr>
              <w:jc w:val="center"/>
              <w:rPr>
                <w:rFonts w:ascii="Arial" w:hAnsi="Arial" w:cs="Arial"/>
              </w:rPr>
            </w:pPr>
          </w:p>
          <w:p w14:paraId="00415EC5" w14:textId="77777777" w:rsidR="00C317AC" w:rsidRDefault="00C317AC" w:rsidP="007B5044">
            <w:pPr>
              <w:jc w:val="center"/>
              <w:rPr>
                <w:rFonts w:ascii="Arial" w:hAnsi="Arial" w:cs="Arial"/>
              </w:rPr>
            </w:pPr>
          </w:p>
          <w:p w14:paraId="798C43C2" w14:textId="77777777" w:rsidR="00C317AC" w:rsidRDefault="00C317AC" w:rsidP="0030793A">
            <w:pPr>
              <w:rPr>
                <w:rFonts w:ascii="Arial" w:hAnsi="Arial" w:cs="Arial"/>
              </w:rPr>
            </w:pPr>
          </w:p>
          <w:p w14:paraId="15105C7F" w14:textId="77777777" w:rsidR="00C317AC" w:rsidRDefault="00C317AC" w:rsidP="007B5044">
            <w:pPr>
              <w:jc w:val="center"/>
              <w:rPr>
                <w:rFonts w:ascii="Arial" w:hAnsi="Arial" w:cs="Arial"/>
              </w:rPr>
            </w:pPr>
          </w:p>
          <w:p w14:paraId="2FB920B8" w14:textId="77777777" w:rsidR="00C317AC" w:rsidRDefault="00C317AC" w:rsidP="007B5044">
            <w:pPr>
              <w:jc w:val="center"/>
              <w:rPr>
                <w:rFonts w:ascii="Arial" w:hAnsi="Arial" w:cs="Arial"/>
              </w:rPr>
            </w:pPr>
          </w:p>
          <w:p w14:paraId="6C290F9A" w14:textId="77777777" w:rsidR="00C317AC" w:rsidRDefault="00C317AC" w:rsidP="007B5044">
            <w:pPr>
              <w:jc w:val="center"/>
              <w:rPr>
                <w:rFonts w:ascii="Arial" w:hAnsi="Arial" w:cs="Arial"/>
              </w:rPr>
            </w:pPr>
            <w:r>
              <w:rPr>
                <w:rFonts w:ascii="Arial" w:hAnsi="Arial" w:cs="Arial"/>
              </w:rPr>
              <w:t>Firma y Timbre</w:t>
            </w:r>
          </w:p>
          <w:p w14:paraId="7E488233" w14:textId="77777777" w:rsidR="00C317AC" w:rsidRDefault="00C317AC" w:rsidP="007B5044">
            <w:pPr>
              <w:jc w:val="center"/>
              <w:rPr>
                <w:rFonts w:ascii="Arial" w:hAnsi="Arial" w:cs="Arial"/>
              </w:rPr>
            </w:pPr>
          </w:p>
          <w:p w14:paraId="3EB7D716" w14:textId="77777777" w:rsidR="00C317AC" w:rsidRDefault="00C317AC" w:rsidP="007B5044">
            <w:pPr>
              <w:jc w:val="center"/>
              <w:rPr>
                <w:rFonts w:ascii="Arial" w:hAnsi="Arial" w:cs="Arial"/>
              </w:rPr>
            </w:pPr>
          </w:p>
          <w:p w14:paraId="2DC34ADF" w14:textId="77777777" w:rsidR="00C317AC" w:rsidRDefault="00C317AC" w:rsidP="007B5044">
            <w:pPr>
              <w:jc w:val="center"/>
              <w:rPr>
                <w:rFonts w:ascii="Arial" w:hAnsi="Arial" w:cs="Arial"/>
              </w:rPr>
            </w:pPr>
          </w:p>
          <w:p w14:paraId="2BC62276" w14:textId="77777777" w:rsidR="00C317AC" w:rsidRDefault="00C317AC" w:rsidP="0030793A">
            <w:pPr>
              <w:rPr>
                <w:rFonts w:ascii="Arial" w:hAnsi="Arial" w:cs="Arial"/>
              </w:rPr>
            </w:pPr>
          </w:p>
        </w:tc>
        <w:tc>
          <w:tcPr>
            <w:tcW w:w="6706" w:type="dxa"/>
          </w:tcPr>
          <w:p w14:paraId="6B24E2EE" w14:textId="60522C13" w:rsidR="00C317AC" w:rsidRPr="00BC4D15" w:rsidRDefault="00C317AC" w:rsidP="007B5044">
            <w:pPr>
              <w:jc w:val="center"/>
              <w:rPr>
                <w:color w:val="FF0000"/>
              </w:rPr>
            </w:pPr>
          </w:p>
          <w:p w14:paraId="0122AB0B" w14:textId="123AB249" w:rsidR="00C317AC" w:rsidRPr="00BC4D15" w:rsidRDefault="006E3A2C" w:rsidP="006E3A2C">
            <w:pPr>
              <w:rPr>
                <w:color w:val="FF0000"/>
              </w:rPr>
            </w:pPr>
            <w:r>
              <w:rPr>
                <w:color w:val="FF0000"/>
              </w:rPr>
              <w:t xml:space="preserve">*Sugiero que el timbre tenga su nombre, profesión, </w:t>
            </w:r>
            <w:proofErr w:type="spellStart"/>
            <w:r>
              <w:rPr>
                <w:color w:val="FF0000"/>
              </w:rPr>
              <w:t>rut</w:t>
            </w:r>
            <w:proofErr w:type="spellEnd"/>
            <w:r>
              <w:rPr>
                <w:color w:val="FF0000"/>
              </w:rPr>
              <w:t xml:space="preserve">, </w:t>
            </w:r>
            <w:proofErr w:type="spellStart"/>
            <w:r>
              <w:rPr>
                <w:color w:val="FF0000"/>
              </w:rPr>
              <w:t>N°Registro</w:t>
            </w:r>
            <w:proofErr w:type="spellEnd"/>
            <w:r w:rsidR="007D67A2">
              <w:rPr>
                <w:color w:val="FF0000"/>
              </w:rPr>
              <w:t>.</w:t>
            </w:r>
          </w:p>
        </w:tc>
      </w:tr>
    </w:tbl>
    <w:p w14:paraId="1BF132F8" w14:textId="21B05450" w:rsidR="00C317AC" w:rsidRDefault="00C317AC" w:rsidP="00C317AC">
      <w:pPr>
        <w:rPr>
          <w:rFonts w:ascii="Arial" w:hAnsi="Arial" w:cs="Arial"/>
          <w:sz w:val="28"/>
          <w:szCs w:val="28"/>
          <w:u w:val="single"/>
        </w:rPr>
      </w:pPr>
    </w:p>
    <w:p w14:paraId="049F54C3" w14:textId="6F836C31" w:rsidR="00BC4D15" w:rsidRDefault="00BC4D15" w:rsidP="00C317AC">
      <w:pPr>
        <w:rPr>
          <w:rFonts w:ascii="Arial" w:hAnsi="Arial" w:cs="Arial"/>
          <w:sz w:val="28"/>
          <w:szCs w:val="28"/>
          <w:u w:val="single"/>
        </w:rPr>
      </w:pPr>
    </w:p>
    <w:p w14:paraId="1FDA8C36" w14:textId="1E41C990" w:rsidR="00BC4D15" w:rsidRDefault="00BC4D15" w:rsidP="00C317AC">
      <w:pPr>
        <w:rPr>
          <w:rFonts w:ascii="Arial" w:hAnsi="Arial" w:cs="Arial"/>
          <w:sz w:val="28"/>
          <w:szCs w:val="28"/>
          <w:u w:val="single"/>
        </w:rPr>
      </w:pPr>
    </w:p>
    <w:p w14:paraId="172289CD" w14:textId="77777777" w:rsidR="003F41C9" w:rsidRDefault="003F41C9" w:rsidP="00C317AC">
      <w:pPr>
        <w:rPr>
          <w:rFonts w:ascii="Arial" w:hAnsi="Arial" w:cs="Arial"/>
          <w:sz w:val="28"/>
          <w:szCs w:val="28"/>
          <w:u w:val="single"/>
        </w:rPr>
      </w:pPr>
    </w:p>
    <w:p w14:paraId="4C9186A5" w14:textId="77777777" w:rsidR="003F41C9" w:rsidRDefault="003F41C9" w:rsidP="00C317AC">
      <w:pPr>
        <w:rPr>
          <w:rFonts w:ascii="Arial" w:hAnsi="Arial" w:cs="Arial"/>
          <w:sz w:val="28"/>
          <w:szCs w:val="28"/>
          <w:u w:val="single"/>
        </w:rPr>
      </w:pPr>
    </w:p>
    <w:p w14:paraId="172EE0AA" w14:textId="77777777" w:rsidR="003F41C9" w:rsidRDefault="003F41C9" w:rsidP="00C317AC">
      <w:pPr>
        <w:rPr>
          <w:rFonts w:ascii="Arial" w:hAnsi="Arial" w:cs="Arial"/>
          <w:sz w:val="28"/>
          <w:szCs w:val="28"/>
          <w:u w:val="single"/>
        </w:rPr>
      </w:pPr>
    </w:p>
    <w:p w14:paraId="110F7123" w14:textId="77777777" w:rsidR="003F41C9" w:rsidRDefault="003F41C9" w:rsidP="00C317AC">
      <w:pPr>
        <w:rPr>
          <w:rFonts w:ascii="Arial" w:hAnsi="Arial" w:cs="Arial"/>
          <w:sz w:val="28"/>
          <w:szCs w:val="28"/>
          <w:u w:val="single"/>
        </w:rPr>
      </w:pPr>
    </w:p>
    <w:p w14:paraId="3625C00F" w14:textId="77777777" w:rsidR="003F41C9" w:rsidRDefault="003F41C9" w:rsidP="00C317AC">
      <w:pPr>
        <w:rPr>
          <w:rFonts w:ascii="Arial" w:hAnsi="Arial" w:cs="Arial"/>
          <w:sz w:val="28"/>
          <w:szCs w:val="28"/>
          <w:u w:val="single"/>
        </w:rPr>
      </w:pPr>
    </w:p>
    <w:p w14:paraId="4DD09306" w14:textId="77777777" w:rsidR="003F41C9" w:rsidRDefault="003F41C9" w:rsidP="00C317AC">
      <w:pPr>
        <w:rPr>
          <w:rFonts w:ascii="Arial" w:hAnsi="Arial" w:cs="Arial"/>
          <w:sz w:val="28"/>
          <w:szCs w:val="28"/>
          <w:u w:val="single"/>
        </w:rPr>
      </w:pPr>
    </w:p>
    <w:p w14:paraId="690FA4E8" w14:textId="0C5E0354" w:rsidR="00C317AC" w:rsidRPr="00AB2E6B" w:rsidRDefault="00C317AC" w:rsidP="0030793A">
      <w:pPr>
        <w:spacing w:before="60" w:line="276" w:lineRule="auto"/>
        <w:jc w:val="center"/>
        <w:rPr>
          <w:rFonts w:eastAsia="Arial" w:cs="Arial"/>
          <w:b/>
        </w:rPr>
      </w:pPr>
      <w:r w:rsidRPr="00F6456C">
        <w:rPr>
          <w:rFonts w:eastAsia="Arial" w:cs="Arial"/>
          <w:b/>
        </w:rPr>
        <w:lastRenderedPageBreak/>
        <w:t>PAUTA DE EVALUACIÓN Y OBSERVACIÓN PEDAG</w:t>
      </w:r>
      <w:r w:rsidR="00810903">
        <w:rPr>
          <w:rFonts w:eastAsia="Arial" w:cs="Arial"/>
          <w:b/>
        </w:rPr>
        <w:t>Ó</w:t>
      </w:r>
      <w:r w:rsidRPr="00F6456C">
        <w:rPr>
          <w:rFonts w:eastAsia="Arial" w:cs="Arial"/>
          <w:b/>
        </w:rPr>
        <w:t xml:space="preserve">GICA DEL ESTUDIANTE EN </w:t>
      </w:r>
      <w:r>
        <w:rPr>
          <w:rFonts w:eastAsia="Arial" w:cs="Arial"/>
          <w:b/>
        </w:rPr>
        <w:t>EL CONTEXTO</w:t>
      </w:r>
      <w:r w:rsidRPr="00F6456C">
        <w:rPr>
          <w:rFonts w:eastAsia="Arial" w:cs="Arial"/>
          <w:b/>
        </w:rPr>
        <w:t xml:space="preserve"> ESCOLAR</w:t>
      </w:r>
      <w:r w:rsidRPr="00127D8E">
        <w:rPr>
          <w:rFonts w:cs="Times New Roman"/>
          <w:noProof/>
        </w:rPr>
        <w:drawing>
          <wp:inline distT="0" distB="0" distL="0" distR="0" wp14:anchorId="07DF44EF" wp14:editId="1B643395">
            <wp:extent cx="5612130" cy="52705"/>
            <wp:effectExtent l="0" t="0" r="7620" b="4445"/>
            <wp:docPr id="1982328411" name="Picture 2"/>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7"/>
                    <a:srcRect/>
                    <a:stretch>
                      <a:fillRect/>
                    </a:stretch>
                  </pic:blipFill>
                  <pic:spPr>
                    <a:xfrm>
                      <a:off x="0" y="0"/>
                      <a:ext cx="5612130" cy="52705"/>
                    </a:xfrm>
                    <a:prstGeom prst="rect">
                      <a:avLst/>
                    </a:prstGeom>
                    <a:ln/>
                  </pic:spPr>
                </pic:pic>
              </a:graphicData>
            </a:graphic>
          </wp:inline>
        </w:drawing>
      </w:r>
    </w:p>
    <w:tbl>
      <w:tblPr>
        <w:tblStyle w:val="Tablaconcuadrcul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281"/>
      </w:tblGrid>
      <w:tr w:rsidR="00C317AC" w:rsidRPr="00F6456C" w14:paraId="743309A7" w14:textId="77777777" w:rsidTr="00B719B9">
        <w:tc>
          <w:tcPr>
            <w:tcW w:w="8828" w:type="dxa"/>
            <w:gridSpan w:val="2"/>
            <w:shd w:val="clear" w:color="auto" w:fill="E7F7E1"/>
          </w:tcPr>
          <w:p w14:paraId="18363F9C" w14:textId="77777777" w:rsidR="00C317AC" w:rsidRPr="00F6456C" w:rsidRDefault="00C317AC" w:rsidP="007B5044">
            <w:pPr>
              <w:jc w:val="center"/>
              <w:rPr>
                <w:rFonts w:cs="Arial"/>
                <w:b/>
                <w:bCs/>
              </w:rPr>
            </w:pPr>
            <w:r w:rsidRPr="00F6456C">
              <w:rPr>
                <w:rFonts w:cs="Arial"/>
                <w:b/>
                <w:bCs/>
              </w:rPr>
              <w:t>IDENTIFICACIÓN</w:t>
            </w:r>
          </w:p>
        </w:tc>
      </w:tr>
      <w:tr w:rsidR="00C317AC" w:rsidRPr="00F6456C" w14:paraId="1738014D" w14:textId="77777777" w:rsidTr="007B5044">
        <w:tc>
          <w:tcPr>
            <w:tcW w:w="2547" w:type="dxa"/>
          </w:tcPr>
          <w:p w14:paraId="65063E88" w14:textId="77777777" w:rsidR="00C317AC" w:rsidRPr="00F6456C" w:rsidRDefault="00C317AC" w:rsidP="007B5044">
            <w:pPr>
              <w:jc w:val="right"/>
              <w:rPr>
                <w:rFonts w:cs="Arial"/>
                <w:u w:val="single"/>
              </w:rPr>
            </w:pPr>
            <w:r w:rsidRPr="00F6456C">
              <w:rPr>
                <w:rFonts w:eastAsia="Arial" w:cs="Arial"/>
              </w:rPr>
              <w:t xml:space="preserve">NOMBRE ESTUDIANTE                                 </w:t>
            </w:r>
          </w:p>
        </w:tc>
        <w:tc>
          <w:tcPr>
            <w:tcW w:w="6281" w:type="dxa"/>
          </w:tcPr>
          <w:p w14:paraId="3B99D2C7" w14:textId="3E4FB161" w:rsidR="00C317AC" w:rsidRPr="00F6456C" w:rsidRDefault="00C317AC" w:rsidP="007B5044">
            <w:pPr>
              <w:rPr>
                <w:rFonts w:cs="Arial"/>
              </w:rPr>
            </w:pPr>
          </w:p>
        </w:tc>
      </w:tr>
      <w:tr w:rsidR="00C317AC" w:rsidRPr="00F6456C" w14:paraId="64004879" w14:textId="77777777" w:rsidTr="007B5044">
        <w:tc>
          <w:tcPr>
            <w:tcW w:w="2547" w:type="dxa"/>
          </w:tcPr>
          <w:p w14:paraId="5A9694C1" w14:textId="77777777" w:rsidR="00C317AC" w:rsidRPr="00F6456C" w:rsidRDefault="00C317AC" w:rsidP="007B5044">
            <w:pPr>
              <w:jc w:val="right"/>
              <w:rPr>
                <w:rFonts w:cs="Arial"/>
                <w:u w:val="single"/>
              </w:rPr>
            </w:pPr>
            <w:r w:rsidRPr="00F6456C">
              <w:rPr>
                <w:rFonts w:eastAsia="Arial" w:cs="Arial"/>
              </w:rPr>
              <w:t>CURSO</w:t>
            </w:r>
          </w:p>
        </w:tc>
        <w:tc>
          <w:tcPr>
            <w:tcW w:w="6281" w:type="dxa"/>
          </w:tcPr>
          <w:p w14:paraId="5DD58947" w14:textId="7BA46E5C" w:rsidR="00C317AC" w:rsidRPr="00F6456C" w:rsidRDefault="00C317AC" w:rsidP="007B5044">
            <w:pPr>
              <w:rPr>
                <w:rFonts w:cs="Arial"/>
              </w:rPr>
            </w:pPr>
          </w:p>
        </w:tc>
      </w:tr>
      <w:tr w:rsidR="00C317AC" w:rsidRPr="00F6456C" w14:paraId="030388A9" w14:textId="77777777" w:rsidTr="007B5044">
        <w:tc>
          <w:tcPr>
            <w:tcW w:w="2547" w:type="dxa"/>
          </w:tcPr>
          <w:p w14:paraId="79E9486F" w14:textId="27B7AB1F" w:rsidR="00C317AC" w:rsidRPr="00F6456C" w:rsidRDefault="00C317AC" w:rsidP="007B5044">
            <w:pPr>
              <w:jc w:val="right"/>
              <w:rPr>
                <w:rFonts w:eastAsia="Arial" w:cs="Arial"/>
              </w:rPr>
            </w:pPr>
            <w:r w:rsidRPr="00F6456C">
              <w:rPr>
                <w:rFonts w:eastAsia="Arial" w:cs="Arial"/>
              </w:rPr>
              <w:t xml:space="preserve">FECHA DE </w:t>
            </w:r>
            <w:r w:rsidR="0030793A">
              <w:rPr>
                <w:rFonts w:eastAsia="Arial" w:cs="Arial"/>
              </w:rPr>
              <w:t>APLICACIÓN</w:t>
            </w:r>
          </w:p>
        </w:tc>
        <w:tc>
          <w:tcPr>
            <w:tcW w:w="6281" w:type="dxa"/>
          </w:tcPr>
          <w:p w14:paraId="058CBB8B" w14:textId="24C7115B" w:rsidR="00C317AC" w:rsidRPr="00F6456C" w:rsidRDefault="00C317AC" w:rsidP="007B5044">
            <w:pPr>
              <w:rPr>
                <w:rFonts w:cs="Arial"/>
              </w:rPr>
            </w:pPr>
          </w:p>
        </w:tc>
      </w:tr>
    </w:tbl>
    <w:p w14:paraId="399E619C" w14:textId="77777777" w:rsidR="00C317AC" w:rsidRPr="00F6456C" w:rsidRDefault="00C317AC" w:rsidP="00C317AC">
      <w:pPr>
        <w:spacing w:after="0" w:line="276" w:lineRule="auto"/>
        <w:rPr>
          <w:rFonts w:eastAsia="Arial" w:cs="Arial"/>
        </w:rPr>
      </w:pP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2268"/>
        <w:gridCol w:w="1417"/>
        <w:gridCol w:w="567"/>
        <w:gridCol w:w="567"/>
        <w:gridCol w:w="567"/>
        <w:gridCol w:w="709"/>
      </w:tblGrid>
      <w:tr w:rsidR="00B719B9" w:rsidRPr="00F6456C" w14:paraId="5FC61D51" w14:textId="50D0775A" w:rsidTr="00B719B9">
        <w:trPr>
          <w:trHeight w:val="240"/>
        </w:trPr>
        <w:tc>
          <w:tcPr>
            <w:tcW w:w="8784" w:type="dxa"/>
            <w:gridSpan w:val="7"/>
            <w:shd w:val="clear" w:color="auto" w:fill="E7F7E1"/>
          </w:tcPr>
          <w:p w14:paraId="687F9295" w14:textId="184FF30C" w:rsidR="00B719B9" w:rsidRPr="00F9619F" w:rsidRDefault="00B719B9" w:rsidP="007B5044">
            <w:pPr>
              <w:spacing w:before="120" w:after="120" w:line="276" w:lineRule="auto"/>
              <w:jc w:val="both"/>
              <w:rPr>
                <w:rFonts w:eastAsia="Arial" w:cs="Arial"/>
                <w:b/>
              </w:rPr>
            </w:pPr>
            <w:r w:rsidRPr="00F9619F">
              <w:rPr>
                <w:rFonts w:eastAsia="Arial" w:cs="Arial"/>
                <w:b/>
              </w:rPr>
              <w:t>Escala de logro para indicadores</w:t>
            </w:r>
          </w:p>
        </w:tc>
      </w:tr>
      <w:tr w:rsidR="00B719B9" w:rsidRPr="00F6456C" w14:paraId="2DC576F8" w14:textId="012744A3" w:rsidTr="00B719B9">
        <w:trPr>
          <w:trHeight w:val="240"/>
        </w:trPr>
        <w:tc>
          <w:tcPr>
            <w:tcW w:w="2689" w:type="dxa"/>
            <w:shd w:val="clear" w:color="auto" w:fill="E7F7E1"/>
          </w:tcPr>
          <w:p w14:paraId="4D96B3A9" w14:textId="77777777" w:rsidR="00B719B9" w:rsidRPr="00DB5E73" w:rsidRDefault="00B719B9" w:rsidP="007B5044">
            <w:pPr>
              <w:spacing w:after="0" w:line="240" w:lineRule="auto"/>
              <w:jc w:val="center"/>
              <w:rPr>
                <w:rFonts w:eastAsia="Arial" w:cs="Arial"/>
                <w:b/>
                <w:bCs/>
                <w:sz w:val="20"/>
                <w:szCs w:val="20"/>
              </w:rPr>
            </w:pPr>
            <w:r w:rsidRPr="00DB5E73">
              <w:rPr>
                <w:rFonts w:eastAsia="Arial" w:cs="Arial"/>
                <w:b/>
                <w:sz w:val="20"/>
                <w:szCs w:val="20"/>
              </w:rPr>
              <w:t xml:space="preserve">1.-  </w:t>
            </w:r>
            <w:r w:rsidRPr="00DB5E73">
              <w:rPr>
                <w:rFonts w:eastAsia="Arial" w:cs="Arial"/>
                <w:b/>
                <w:bCs/>
                <w:sz w:val="20"/>
                <w:szCs w:val="20"/>
              </w:rPr>
              <w:t>En inicio</w:t>
            </w:r>
            <w:r w:rsidRPr="00DB5E73">
              <w:rPr>
                <w:rFonts w:eastAsia="Arial" w:cs="Arial"/>
                <w:b/>
                <w:sz w:val="20"/>
                <w:szCs w:val="20"/>
              </w:rPr>
              <w:br/>
            </w:r>
            <w:r w:rsidRPr="00DB5E73">
              <w:rPr>
                <w:rFonts w:eastAsia="Arial" w:cs="Arial"/>
                <w:bCs/>
                <w:sz w:val="20"/>
                <w:szCs w:val="20"/>
              </w:rPr>
              <w:t>El/la estudiante aún no cumple el indicador de forma independiente y requiere apoyo permanente.</w:t>
            </w:r>
          </w:p>
        </w:tc>
        <w:tc>
          <w:tcPr>
            <w:tcW w:w="2268" w:type="dxa"/>
            <w:shd w:val="clear" w:color="auto" w:fill="E7F7E1"/>
          </w:tcPr>
          <w:p w14:paraId="4E5FA25D" w14:textId="0F7D0D27" w:rsidR="00B719B9" w:rsidRPr="00DB5E73" w:rsidRDefault="00B719B9" w:rsidP="007B5044">
            <w:pPr>
              <w:spacing w:after="0" w:line="240" w:lineRule="auto"/>
              <w:jc w:val="center"/>
              <w:rPr>
                <w:rFonts w:eastAsia="Arial" w:cs="Arial"/>
                <w:b/>
                <w:bCs/>
                <w:sz w:val="20"/>
                <w:szCs w:val="20"/>
              </w:rPr>
            </w:pPr>
            <w:r w:rsidRPr="00DB5E73">
              <w:rPr>
                <w:rFonts w:eastAsia="Arial" w:cs="Arial"/>
                <w:b/>
                <w:sz w:val="20"/>
                <w:szCs w:val="20"/>
              </w:rPr>
              <w:t xml:space="preserve">2.- </w:t>
            </w:r>
            <w:r w:rsidRPr="00DB5E73">
              <w:rPr>
                <w:rFonts w:eastAsia="Arial" w:cs="Arial"/>
                <w:b/>
                <w:bCs/>
                <w:sz w:val="20"/>
                <w:szCs w:val="20"/>
              </w:rPr>
              <w:t>En desarrollo:</w:t>
            </w:r>
            <w:r w:rsidRPr="00DB5E73">
              <w:rPr>
                <w:rFonts w:eastAsia="Arial" w:cs="Arial"/>
                <w:b/>
                <w:sz w:val="20"/>
                <w:szCs w:val="20"/>
              </w:rPr>
              <w:br/>
            </w:r>
            <w:r w:rsidRPr="00DB5E73">
              <w:rPr>
                <w:rFonts w:eastAsia="Arial" w:cs="Arial"/>
                <w:bCs/>
                <w:sz w:val="20"/>
                <w:szCs w:val="20"/>
              </w:rPr>
              <w:t>El/la estudiante cumple el indicador en algunas ocasiones o requiere apoyo frecuente.</w:t>
            </w:r>
          </w:p>
        </w:tc>
        <w:tc>
          <w:tcPr>
            <w:tcW w:w="2551" w:type="dxa"/>
            <w:gridSpan w:val="3"/>
            <w:shd w:val="clear" w:color="auto" w:fill="E7F7E1"/>
          </w:tcPr>
          <w:p w14:paraId="45E49FE1" w14:textId="5F2DE5E4" w:rsidR="00B719B9" w:rsidRPr="00DB5E73" w:rsidRDefault="00B719B9" w:rsidP="007B5044">
            <w:pPr>
              <w:spacing w:after="0" w:line="240" w:lineRule="auto"/>
              <w:jc w:val="center"/>
              <w:rPr>
                <w:rFonts w:eastAsia="Arial" w:cs="Arial"/>
                <w:b/>
                <w:sz w:val="20"/>
                <w:szCs w:val="20"/>
              </w:rPr>
            </w:pPr>
            <w:r w:rsidRPr="00DB5E73">
              <w:rPr>
                <w:rFonts w:eastAsia="Arial" w:cs="Arial"/>
                <w:b/>
                <w:sz w:val="20"/>
                <w:szCs w:val="20"/>
              </w:rPr>
              <w:t xml:space="preserve">3.- </w:t>
            </w:r>
            <w:r w:rsidRPr="00DB5E73">
              <w:rPr>
                <w:rFonts w:eastAsia="Arial" w:cs="Arial"/>
                <w:b/>
                <w:bCs/>
                <w:sz w:val="20"/>
                <w:szCs w:val="20"/>
              </w:rPr>
              <w:t>Logrado:</w:t>
            </w:r>
            <w:r w:rsidRPr="00DB5E73">
              <w:rPr>
                <w:rFonts w:eastAsia="Arial" w:cs="Arial"/>
                <w:b/>
                <w:sz w:val="20"/>
                <w:szCs w:val="20"/>
              </w:rPr>
              <w:br/>
            </w:r>
            <w:r w:rsidRPr="00DB5E73">
              <w:rPr>
                <w:rFonts w:eastAsia="Arial" w:cs="Arial"/>
                <w:bCs/>
                <w:sz w:val="20"/>
                <w:szCs w:val="20"/>
              </w:rPr>
              <w:t>El/la estudiante cumple el indicador de manera constante y autónoma, o con los apoyos necesarios</w:t>
            </w:r>
          </w:p>
        </w:tc>
        <w:tc>
          <w:tcPr>
            <w:tcW w:w="1276" w:type="dxa"/>
            <w:gridSpan w:val="2"/>
            <w:shd w:val="clear" w:color="auto" w:fill="E7F7E1"/>
          </w:tcPr>
          <w:p w14:paraId="5C7AB780" w14:textId="77777777" w:rsidR="00B719B9" w:rsidRDefault="00B719B9" w:rsidP="0030793A">
            <w:pPr>
              <w:spacing w:after="0" w:line="240" w:lineRule="auto"/>
              <w:jc w:val="center"/>
              <w:rPr>
                <w:rFonts w:eastAsia="Arial" w:cs="Arial"/>
                <w:b/>
                <w:bCs/>
                <w:sz w:val="20"/>
                <w:szCs w:val="20"/>
              </w:rPr>
            </w:pPr>
            <w:r>
              <w:rPr>
                <w:rFonts w:eastAsia="Arial" w:cs="Arial"/>
                <w:b/>
                <w:sz w:val="20"/>
                <w:szCs w:val="20"/>
              </w:rPr>
              <w:t>N/O</w:t>
            </w:r>
          </w:p>
          <w:p w14:paraId="5A80C0E9" w14:textId="6ADE9EB0" w:rsidR="00B719B9" w:rsidRDefault="00B719B9" w:rsidP="0030793A">
            <w:pPr>
              <w:spacing w:after="0" w:line="240" w:lineRule="auto"/>
              <w:jc w:val="center"/>
              <w:rPr>
                <w:rFonts w:eastAsia="Arial" w:cs="Arial"/>
                <w:b/>
                <w:sz w:val="20"/>
                <w:szCs w:val="20"/>
              </w:rPr>
            </w:pPr>
            <w:r>
              <w:rPr>
                <w:rFonts w:eastAsia="Arial" w:cs="Arial"/>
                <w:b/>
                <w:bCs/>
                <w:sz w:val="20"/>
                <w:szCs w:val="20"/>
              </w:rPr>
              <w:t>No Observado</w:t>
            </w:r>
          </w:p>
        </w:tc>
      </w:tr>
      <w:tr w:rsidR="00B719B9" w:rsidRPr="00FE390C" w14:paraId="71C10ABE" w14:textId="18757E1E" w:rsidTr="00B719B9">
        <w:trPr>
          <w:trHeight w:val="160"/>
        </w:trPr>
        <w:tc>
          <w:tcPr>
            <w:tcW w:w="6374" w:type="dxa"/>
            <w:gridSpan w:val="3"/>
            <w:shd w:val="clear" w:color="auto" w:fill="E7F7E1"/>
          </w:tcPr>
          <w:p w14:paraId="0B71C3AA" w14:textId="77777777" w:rsidR="00B719B9" w:rsidRPr="00FE390C" w:rsidRDefault="00B719B9" w:rsidP="007B5044">
            <w:pPr>
              <w:spacing w:before="120" w:after="120" w:line="276" w:lineRule="auto"/>
              <w:jc w:val="both"/>
              <w:rPr>
                <w:rFonts w:eastAsia="Arial" w:cs="Arial"/>
                <w:b/>
                <w:sz w:val="24"/>
                <w:szCs w:val="24"/>
              </w:rPr>
            </w:pPr>
            <w:r w:rsidRPr="00FE390C">
              <w:rPr>
                <w:rFonts w:eastAsia="Arial" w:cs="Arial"/>
                <w:b/>
                <w:sz w:val="24"/>
                <w:szCs w:val="24"/>
              </w:rPr>
              <w:t>Antecedentes pedagógicos</w:t>
            </w:r>
          </w:p>
        </w:tc>
        <w:tc>
          <w:tcPr>
            <w:tcW w:w="567" w:type="dxa"/>
            <w:shd w:val="clear" w:color="auto" w:fill="E7F7E1"/>
          </w:tcPr>
          <w:p w14:paraId="266C13BF" w14:textId="77777777" w:rsidR="00B719B9" w:rsidRPr="00FE390C" w:rsidRDefault="00B719B9" w:rsidP="007B5044">
            <w:pPr>
              <w:spacing w:before="120" w:after="120" w:line="276" w:lineRule="auto"/>
              <w:jc w:val="center"/>
              <w:rPr>
                <w:rFonts w:eastAsia="Arial" w:cs="Arial"/>
                <w:b/>
                <w:sz w:val="24"/>
                <w:szCs w:val="24"/>
              </w:rPr>
            </w:pPr>
            <w:r w:rsidRPr="00FE390C">
              <w:rPr>
                <w:rFonts w:eastAsia="Arial" w:cs="Arial"/>
                <w:b/>
                <w:sz w:val="24"/>
                <w:szCs w:val="24"/>
              </w:rPr>
              <w:t>1</w:t>
            </w:r>
          </w:p>
        </w:tc>
        <w:tc>
          <w:tcPr>
            <w:tcW w:w="567" w:type="dxa"/>
            <w:shd w:val="clear" w:color="auto" w:fill="E7F7E1"/>
          </w:tcPr>
          <w:p w14:paraId="1B3E48B3" w14:textId="77777777" w:rsidR="00B719B9" w:rsidRPr="00FE390C" w:rsidRDefault="00B719B9" w:rsidP="007B5044">
            <w:pPr>
              <w:spacing w:before="120" w:after="120" w:line="276" w:lineRule="auto"/>
              <w:jc w:val="center"/>
              <w:rPr>
                <w:rFonts w:eastAsia="Arial" w:cs="Arial"/>
                <w:b/>
                <w:sz w:val="24"/>
                <w:szCs w:val="24"/>
              </w:rPr>
            </w:pPr>
            <w:r w:rsidRPr="00FE390C">
              <w:rPr>
                <w:rFonts w:eastAsia="Arial" w:cs="Arial"/>
                <w:b/>
                <w:sz w:val="24"/>
                <w:szCs w:val="24"/>
              </w:rPr>
              <w:t>2</w:t>
            </w:r>
          </w:p>
        </w:tc>
        <w:tc>
          <w:tcPr>
            <w:tcW w:w="567" w:type="dxa"/>
            <w:shd w:val="clear" w:color="auto" w:fill="E7F7E1"/>
          </w:tcPr>
          <w:p w14:paraId="3F77CB5A" w14:textId="77777777" w:rsidR="00B719B9" w:rsidRPr="00FE390C" w:rsidRDefault="00B719B9" w:rsidP="007B5044">
            <w:pPr>
              <w:spacing w:before="120" w:after="120" w:line="276" w:lineRule="auto"/>
              <w:jc w:val="center"/>
              <w:rPr>
                <w:rFonts w:eastAsia="Arial" w:cs="Arial"/>
                <w:b/>
                <w:sz w:val="24"/>
                <w:szCs w:val="24"/>
              </w:rPr>
            </w:pPr>
            <w:r w:rsidRPr="00FE390C">
              <w:rPr>
                <w:rFonts w:eastAsia="Arial" w:cs="Arial"/>
                <w:b/>
                <w:sz w:val="24"/>
                <w:szCs w:val="24"/>
              </w:rPr>
              <w:t>3</w:t>
            </w:r>
          </w:p>
        </w:tc>
        <w:tc>
          <w:tcPr>
            <w:tcW w:w="709" w:type="dxa"/>
            <w:shd w:val="clear" w:color="auto" w:fill="E7F7E1"/>
          </w:tcPr>
          <w:p w14:paraId="6E74112C" w14:textId="7F76433C" w:rsidR="00B719B9" w:rsidRPr="00FE390C" w:rsidRDefault="00B719B9" w:rsidP="007B5044">
            <w:pPr>
              <w:spacing w:before="120" w:after="120" w:line="276" w:lineRule="auto"/>
              <w:jc w:val="center"/>
              <w:rPr>
                <w:rFonts w:eastAsia="Arial" w:cs="Arial"/>
                <w:b/>
                <w:sz w:val="24"/>
                <w:szCs w:val="24"/>
              </w:rPr>
            </w:pPr>
            <w:r>
              <w:rPr>
                <w:rFonts w:eastAsia="Arial" w:cs="Arial"/>
                <w:b/>
                <w:sz w:val="24"/>
                <w:szCs w:val="24"/>
              </w:rPr>
              <w:t>N/O</w:t>
            </w:r>
          </w:p>
        </w:tc>
      </w:tr>
      <w:tr w:rsidR="00B719B9" w:rsidRPr="00FE390C" w14:paraId="321E7EB7" w14:textId="75C3C1BD" w:rsidTr="00B719B9">
        <w:trPr>
          <w:trHeight w:val="320"/>
        </w:trPr>
        <w:tc>
          <w:tcPr>
            <w:tcW w:w="6374" w:type="dxa"/>
            <w:gridSpan w:val="3"/>
            <w:vAlign w:val="center"/>
          </w:tcPr>
          <w:p w14:paraId="15C60D11" w14:textId="77777777" w:rsidR="00B719B9" w:rsidRPr="004A1464" w:rsidRDefault="00B719B9" w:rsidP="00C317AC">
            <w:pPr>
              <w:numPr>
                <w:ilvl w:val="0"/>
                <w:numId w:val="2"/>
              </w:numPr>
              <w:spacing w:after="0" w:line="240" w:lineRule="auto"/>
              <w:ind w:right="38"/>
              <w:jc w:val="both"/>
              <w:rPr>
                <w:rFonts w:eastAsia="Arial" w:cs="Arial"/>
                <w:sz w:val="20"/>
                <w:szCs w:val="20"/>
              </w:rPr>
            </w:pPr>
            <w:r w:rsidRPr="004A1464">
              <w:rPr>
                <w:rFonts w:eastAsia="Arial" w:cs="Arial"/>
                <w:b/>
                <w:bCs/>
                <w:sz w:val="20"/>
                <w:szCs w:val="20"/>
              </w:rPr>
              <w:t xml:space="preserve">Demuestra comprensión de instrucciones orales, escritas o en lengua de señas, </w:t>
            </w:r>
            <w:r w:rsidRPr="004A1464">
              <w:rPr>
                <w:rFonts w:eastAsia="Arial" w:cs="Arial"/>
                <w:sz w:val="20"/>
                <w:szCs w:val="20"/>
              </w:rPr>
              <w:t>respondiendo a ellas de acuerdo con sus posibilidades comunicativas y utilizando los apoyos necesarios.</w:t>
            </w:r>
          </w:p>
        </w:tc>
        <w:tc>
          <w:tcPr>
            <w:tcW w:w="567" w:type="dxa"/>
            <w:vAlign w:val="center"/>
          </w:tcPr>
          <w:p w14:paraId="69F00A55"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38C951D2"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1E54B132" w14:textId="03F18928" w:rsidR="00B719B9" w:rsidRPr="00FE390C" w:rsidRDefault="00B719B9" w:rsidP="007B5044">
            <w:pPr>
              <w:spacing w:after="0" w:line="276" w:lineRule="auto"/>
              <w:jc w:val="center"/>
              <w:rPr>
                <w:rFonts w:eastAsia="Arial" w:cs="Arial"/>
                <w:b/>
                <w:sz w:val="24"/>
                <w:szCs w:val="24"/>
              </w:rPr>
            </w:pPr>
            <w:bookmarkStart w:id="8" w:name="_41mghml" w:colFirst="0" w:colLast="0"/>
            <w:bookmarkEnd w:id="8"/>
          </w:p>
        </w:tc>
        <w:tc>
          <w:tcPr>
            <w:tcW w:w="709" w:type="dxa"/>
          </w:tcPr>
          <w:p w14:paraId="71EC5A21" w14:textId="77777777" w:rsidR="00B719B9" w:rsidRPr="00FE390C" w:rsidRDefault="00B719B9" w:rsidP="007B5044">
            <w:pPr>
              <w:spacing w:after="0" w:line="276" w:lineRule="auto"/>
              <w:jc w:val="center"/>
              <w:rPr>
                <w:rFonts w:eastAsia="Arial" w:cs="Arial"/>
                <w:b/>
                <w:sz w:val="24"/>
                <w:szCs w:val="24"/>
              </w:rPr>
            </w:pPr>
          </w:p>
        </w:tc>
      </w:tr>
      <w:tr w:rsidR="00B719B9" w:rsidRPr="00FE390C" w14:paraId="2875E5BE" w14:textId="134AA88A" w:rsidTr="00B719B9">
        <w:trPr>
          <w:trHeight w:val="320"/>
        </w:trPr>
        <w:tc>
          <w:tcPr>
            <w:tcW w:w="6374" w:type="dxa"/>
            <w:gridSpan w:val="3"/>
            <w:vAlign w:val="center"/>
          </w:tcPr>
          <w:p w14:paraId="56F00B1F" w14:textId="77777777" w:rsidR="00B719B9" w:rsidRPr="004A1464" w:rsidRDefault="00B719B9" w:rsidP="00C317AC">
            <w:pPr>
              <w:numPr>
                <w:ilvl w:val="0"/>
                <w:numId w:val="2"/>
              </w:numPr>
              <w:spacing w:after="0" w:line="240" w:lineRule="auto"/>
              <w:ind w:right="38"/>
              <w:jc w:val="both"/>
              <w:rPr>
                <w:rFonts w:eastAsia="Arial" w:cs="Arial"/>
                <w:sz w:val="20"/>
                <w:szCs w:val="20"/>
              </w:rPr>
            </w:pPr>
            <w:r w:rsidRPr="004A1464">
              <w:rPr>
                <w:rFonts w:eastAsia="Arial" w:cs="Arial"/>
                <w:b/>
                <w:bCs/>
                <w:sz w:val="20"/>
                <w:szCs w:val="20"/>
              </w:rPr>
              <w:t>Manifiesta disposición para el aprendizaje</w:t>
            </w:r>
            <w:r w:rsidRPr="004A1464">
              <w:rPr>
                <w:rFonts w:eastAsia="Arial" w:cs="Arial"/>
                <w:sz w:val="20"/>
                <w:szCs w:val="20"/>
              </w:rPr>
              <w:t>, prestando atención a quien conduce la actividad y mostrando interés por las tareas.</w:t>
            </w:r>
          </w:p>
        </w:tc>
        <w:tc>
          <w:tcPr>
            <w:tcW w:w="567" w:type="dxa"/>
            <w:vAlign w:val="center"/>
          </w:tcPr>
          <w:p w14:paraId="51E77988"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382E2502"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5D4E85F5" w14:textId="134F3287" w:rsidR="00B719B9" w:rsidRPr="00FE390C" w:rsidRDefault="00B719B9" w:rsidP="007B5044">
            <w:pPr>
              <w:spacing w:after="0" w:line="276" w:lineRule="auto"/>
              <w:jc w:val="center"/>
              <w:rPr>
                <w:rFonts w:eastAsia="Arial" w:cs="Arial"/>
                <w:b/>
                <w:sz w:val="24"/>
                <w:szCs w:val="24"/>
              </w:rPr>
            </w:pPr>
          </w:p>
        </w:tc>
        <w:tc>
          <w:tcPr>
            <w:tcW w:w="709" w:type="dxa"/>
          </w:tcPr>
          <w:p w14:paraId="3230760C" w14:textId="77777777" w:rsidR="00B719B9" w:rsidRPr="00FE390C" w:rsidRDefault="00B719B9" w:rsidP="007B5044">
            <w:pPr>
              <w:spacing w:after="0" w:line="276" w:lineRule="auto"/>
              <w:jc w:val="center"/>
              <w:rPr>
                <w:rFonts w:eastAsia="Arial" w:cs="Arial"/>
                <w:b/>
                <w:sz w:val="24"/>
                <w:szCs w:val="24"/>
              </w:rPr>
            </w:pPr>
          </w:p>
        </w:tc>
      </w:tr>
      <w:tr w:rsidR="00B719B9" w:rsidRPr="00FE390C" w14:paraId="71EE411B" w14:textId="082D81E1" w:rsidTr="00B719B9">
        <w:trPr>
          <w:trHeight w:val="320"/>
        </w:trPr>
        <w:tc>
          <w:tcPr>
            <w:tcW w:w="6374" w:type="dxa"/>
            <w:gridSpan w:val="3"/>
            <w:vAlign w:val="center"/>
          </w:tcPr>
          <w:p w14:paraId="4DFB666A" w14:textId="77777777" w:rsidR="00B719B9" w:rsidRPr="004A1464" w:rsidRDefault="00B719B9" w:rsidP="00C317AC">
            <w:pPr>
              <w:numPr>
                <w:ilvl w:val="0"/>
                <w:numId w:val="2"/>
              </w:numPr>
              <w:spacing w:after="0" w:line="240" w:lineRule="auto"/>
              <w:ind w:right="38"/>
              <w:jc w:val="both"/>
              <w:rPr>
                <w:rFonts w:eastAsia="Arial" w:cs="Arial"/>
                <w:sz w:val="20"/>
                <w:szCs w:val="20"/>
              </w:rPr>
            </w:pPr>
            <w:r w:rsidRPr="004A1464">
              <w:rPr>
                <w:rFonts w:eastAsia="Arial" w:cs="Arial"/>
                <w:b/>
                <w:bCs/>
                <w:sz w:val="20"/>
                <w:szCs w:val="20"/>
              </w:rPr>
              <w:t xml:space="preserve">Mantiene la atención en las actividades, </w:t>
            </w:r>
            <w:r w:rsidRPr="004A1464">
              <w:rPr>
                <w:rFonts w:eastAsia="Arial" w:cs="Arial"/>
                <w:sz w:val="20"/>
                <w:szCs w:val="20"/>
              </w:rPr>
              <w:t>con o sin apoyo, durante períodos adecuados a su edad, características y necesidades educativas.</w:t>
            </w:r>
          </w:p>
        </w:tc>
        <w:tc>
          <w:tcPr>
            <w:tcW w:w="567" w:type="dxa"/>
            <w:vAlign w:val="center"/>
          </w:tcPr>
          <w:p w14:paraId="4094D9C8"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2973AF5D" w14:textId="5F7B2BE1" w:rsidR="00B719B9" w:rsidRPr="00FE390C" w:rsidRDefault="00B719B9" w:rsidP="00C317AC">
            <w:pPr>
              <w:spacing w:after="0" w:line="276" w:lineRule="auto"/>
              <w:rPr>
                <w:rFonts w:eastAsia="Arial" w:cs="Arial"/>
                <w:b/>
                <w:sz w:val="24"/>
                <w:szCs w:val="24"/>
              </w:rPr>
            </w:pPr>
          </w:p>
        </w:tc>
        <w:tc>
          <w:tcPr>
            <w:tcW w:w="567" w:type="dxa"/>
            <w:vAlign w:val="center"/>
          </w:tcPr>
          <w:p w14:paraId="561B573A" w14:textId="77777777" w:rsidR="00B719B9" w:rsidRPr="00FE390C" w:rsidRDefault="00B719B9" w:rsidP="007B5044">
            <w:pPr>
              <w:spacing w:after="0" w:line="276" w:lineRule="auto"/>
              <w:jc w:val="center"/>
              <w:rPr>
                <w:rFonts w:eastAsia="Arial" w:cs="Arial"/>
                <w:b/>
                <w:sz w:val="24"/>
                <w:szCs w:val="24"/>
              </w:rPr>
            </w:pPr>
          </w:p>
        </w:tc>
        <w:tc>
          <w:tcPr>
            <w:tcW w:w="709" w:type="dxa"/>
          </w:tcPr>
          <w:p w14:paraId="54DC4E35" w14:textId="77777777" w:rsidR="00B719B9" w:rsidRPr="00FE390C" w:rsidRDefault="00B719B9" w:rsidP="007B5044">
            <w:pPr>
              <w:spacing w:after="0" w:line="276" w:lineRule="auto"/>
              <w:jc w:val="center"/>
              <w:rPr>
                <w:rFonts w:eastAsia="Arial" w:cs="Arial"/>
                <w:b/>
                <w:sz w:val="24"/>
                <w:szCs w:val="24"/>
              </w:rPr>
            </w:pPr>
          </w:p>
        </w:tc>
      </w:tr>
      <w:tr w:rsidR="00B719B9" w:rsidRPr="00FE390C" w14:paraId="54575907" w14:textId="22B12D4F" w:rsidTr="00B719B9">
        <w:trPr>
          <w:trHeight w:val="320"/>
        </w:trPr>
        <w:tc>
          <w:tcPr>
            <w:tcW w:w="6374" w:type="dxa"/>
            <w:gridSpan w:val="3"/>
            <w:vAlign w:val="center"/>
          </w:tcPr>
          <w:p w14:paraId="5C449E5F" w14:textId="77777777" w:rsidR="00B719B9" w:rsidRPr="004A1464" w:rsidRDefault="00B719B9" w:rsidP="00C317AC">
            <w:pPr>
              <w:numPr>
                <w:ilvl w:val="0"/>
                <w:numId w:val="2"/>
              </w:numPr>
              <w:spacing w:after="0" w:line="240" w:lineRule="auto"/>
              <w:ind w:right="38"/>
              <w:jc w:val="both"/>
              <w:rPr>
                <w:rFonts w:eastAsia="Arial" w:cs="Arial"/>
                <w:sz w:val="20"/>
                <w:szCs w:val="20"/>
              </w:rPr>
            </w:pPr>
            <w:r w:rsidRPr="004A1464">
              <w:rPr>
                <w:rFonts w:eastAsia="Arial" w:cs="Arial"/>
                <w:b/>
                <w:bCs/>
                <w:sz w:val="20"/>
                <w:szCs w:val="20"/>
              </w:rPr>
              <w:t>Organiza su tiempo y materiales para iniciar, desarrollar y concluir una actividad</w:t>
            </w:r>
            <w:r w:rsidRPr="004A1464">
              <w:rPr>
                <w:rFonts w:eastAsia="Arial" w:cs="Arial"/>
                <w:sz w:val="20"/>
                <w:szCs w:val="20"/>
              </w:rPr>
              <w:t>, demostrando progresiva autonomía en función de los apoyos que requiere.</w:t>
            </w:r>
          </w:p>
        </w:tc>
        <w:tc>
          <w:tcPr>
            <w:tcW w:w="567" w:type="dxa"/>
            <w:vAlign w:val="center"/>
          </w:tcPr>
          <w:p w14:paraId="4F7C7C33"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75B59A9F" w14:textId="1E4F3399" w:rsidR="00B719B9" w:rsidRPr="00FE390C" w:rsidRDefault="00B719B9" w:rsidP="007B5044">
            <w:pPr>
              <w:spacing w:after="0" w:line="276" w:lineRule="auto"/>
              <w:jc w:val="center"/>
              <w:rPr>
                <w:rFonts w:eastAsia="Arial" w:cs="Arial"/>
                <w:b/>
                <w:sz w:val="24"/>
                <w:szCs w:val="24"/>
              </w:rPr>
            </w:pPr>
          </w:p>
        </w:tc>
        <w:tc>
          <w:tcPr>
            <w:tcW w:w="567" w:type="dxa"/>
            <w:vAlign w:val="center"/>
          </w:tcPr>
          <w:p w14:paraId="52F9CDC1" w14:textId="77777777" w:rsidR="00B719B9" w:rsidRPr="00FE390C" w:rsidRDefault="00B719B9" w:rsidP="007B5044">
            <w:pPr>
              <w:spacing w:after="0" w:line="276" w:lineRule="auto"/>
              <w:jc w:val="center"/>
              <w:rPr>
                <w:rFonts w:eastAsia="Arial" w:cs="Arial"/>
                <w:b/>
                <w:sz w:val="24"/>
                <w:szCs w:val="24"/>
              </w:rPr>
            </w:pPr>
          </w:p>
        </w:tc>
        <w:tc>
          <w:tcPr>
            <w:tcW w:w="709" w:type="dxa"/>
          </w:tcPr>
          <w:p w14:paraId="0223F251" w14:textId="77777777" w:rsidR="00B719B9" w:rsidRPr="00FE390C" w:rsidRDefault="00B719B9" w:rsidP="007B5044">
            <w:pPr>
              <w:spacing w:after="0" w:line="276" w:lineRule="auto"/>
              <w:jc w:val="center"/>
              <w:rPr>
                <w:rFonts w:eastAsia="Arial" w:cs="Arial"/>
                <w:b/>
                <w:sz w:val="24"/>
                <w:szCs w:val="24"/>
              </w:rPr>
            </w:pPr>
          </w:p>
        </w:tc>
      </w:tr>
      <w:tr w:rsidR="00B719B9" w:rsidRPr="00FE390C" w14:paraId="2D37606A" w14:textId="3813ACE5" w:rsidTr="00B719B9">
        <w:trPr>
          <w:trHeight w:val="320"/>
        </w:trPr>
        <w:tc>
          <w:tcPr>
            <w:tcW w:w="6374" w:type="dxa"/>
            <w:gridSpan w:val="3"/>
            <w:vAlign w:val="center"/>
          </w:tcPr>
          <w:p w14:paraId="35FF3B4F" w14:textId="77777777" w:rsidR="00B719B9" w:rsidRPr="004A1464" w:rsidRDefault="00B719B9" w:rsidP="00C317AC">
            <w:pPr>
              <w:numPr>
                <w:ilvl w:val="0"/>
                <w:numId w:val="2"/>
              </w:numPr>
              <w:spacing w:after="0" w:line="240" w:lineRule="auto"/>
              <w:jc w:val="both"/>
              <w:rPr>
                <w:rFonts w:eastAsia="Arial" w:cs="Arial"/>
                <w:sz w:val="20"/>
                <w:szCs w:val="20"/>
              </w:rPr>
            </w:pPr>
            <w:r w:rsidRPr="004A1464">
              <w:rPr>
                <w:rFonts w:eastAsia="Arial" w:cs="Arial"/>
                <w:b/>
                <w:bCs/>
                <w:sz w:val="20"/>
                <w:szCs w:val="20"/>
              </w:rPr>
              <w:t>Utiliza estrategias personales o apoyos disponibles para resolver dificultades</w:t>
            </w:r>
            <w:r w:rsidRPr="004A1464">
              <w:rPr>
                <w:rFonts w:eastAsia="Arial" w:cs="Arial"/>
                <w:sz w:val="20"/>
                <w:szCs w:val="20"/>
              </w:rPr>
              <w:t>, solicitando colaboración cuando lo necesita o respondiendo positivamente al acompañamiento del adulto.</w:t>
            </w:r>
          </w:p>
        </w:tc>
        <w:tc>
          <w:tcPr>
            <w:tcW w:w="567" w:type="dxa"/>
            <w:vAlign w:val="center"/>
          </w:tcPr>
          <w:p w14:paraId="1B931068"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73E91CED" w14:textId="55D31811" w:rsidR="00B719B9" w:rsidRPr="00FE390C" w:rsidRDefault="00B719B9" w:rsidP="007B5044">
            <w:pPr>
              <w:spacing w:after="0" w:line="276" w:lineRule="auto"/>
              <w:jc w:val="center"/>
              <w:rPr>
                <w:rFonts w:eastAsia="Arial" w:cs="Arial"/>
                <w:b/>
                <w:sz w:val="24"/>
                <w:szCs w:val="24"/>
              </w:rPr>
            </w:pPr>
          </w:p>
        </w:tc>
        <w:tc>
          <w:tcPr>
            <w:tcW w:w="567" w:type="dxa"/>
            <w:vAlign w:val="center"/>
          </w:tcPr>
          <w:p w14:paraId="5107A450" w14:textId="77777777" w:rsidR="00B719B9" w:rsidRPr="00FE390C" w:rsidRDefault="00B719B9" w:rsidP="007B5044">
            <w:pPr>
              <w:spacing w:after="0" w:line="276" w:lineRule="auto"/>
              <w:jc w:val="center"/>
              <w:rPr>
                <w:rFonts w:eastAsia="Arial" w:cs="Arial"/>
                <w:b/>
                <w:sz w:val="24"/>
                <w:szCs w:val="24"/>
              </w:rPr>
            </w:pPr>
          </w:p>
        </w:tc>
        <w:tc>
          <w:tcPr>
            <w:tcW w:w="709" w:type="dxa"/>
          </w:tcPr>
          <w:p w14:paraId="65DCB21F" w14:textId="77777777" w:rsidR="00B719B9" w:rsidRPr="00FE390C" w:rsidRDefault="00B719B9" w:rsidP="007B5044">
            <w:pPr>
              <w:spacing w:after="0" w:line="276" w:lineRule="auto"/>
              <w:jc w:val="center"/>
              <w:rPr>
                <w:rFonts w:eastAsia="Arial" w:cs="Arial"/>
                <w:b/>
                <w:sz w:val="24"/>
                <w:szCs w:val="24"/>
              </w:rPr>
            </w:pPr>
          </w:p>
        </w:tc>
      </w:tr>
      <w:tr w:rsidR="00B719B9" w:rsidRPr="00FE390C" w14:paraId="2440F9F6" w14:textId="5EAA3370" w:rsidTr="00B719B9">
        <w:trPr>
          <w:trHeight w:val="320"/>
        </w:trPr>
        <w:tc>
          <w:tcPr>
            <w:tcW w:w="6374" w:type="dxa"/>
            <w:gridSpan w:val="3"/>
            <w:vAlign w:val="center"/>
          </w:tcPr>
          <w:p w14:paraId="407A83B2" w14:textId="77777777" w:rsidR="00B719B9" w:rsidRPr="004A1464" w:rsidRDefault="00B719B9" w:rsidP="00C317AC">
            <w:pPr>
              <w:numPr>
                <w:ilvl w:val="0"/>
                <w:numId w:val="2"/>
              </w:numPr>
              <w:spacing w:after="0" w:line="240" w:lineRule="auto"/>
              <w:jc w:val="both"/>
              <w:rPr>
                <w:rFonts w:eastAsia="Arial" w:cs="Arial"/>
                <w:sz w:val="20"/>
                <w:szCs w:val="20"/>
              </w:rPr>
            </w:pPr>
            <w:r w:rsidRPr="004A1464">
              <w:rPr>
                <w:rFonts w:eastAsia="Arial" w:cs="Arial"/>
                <w:b/>
                <w:bCs/>
                <w:sz w:val="20"/>
                <w:szCs w:val="20"/>
              </w:rPr>
              <w:t>Participa en actividades grupales</w:t>
            </w:r>
            <w:r w:rsidRPr="004A1464">
              <w:rPr>
                <w:rFonts w:eastAsia="Arial" w:cs="Arial"/>
                <w:sz w:val="20"/>
                <w:szCs w:val="20"/>
              </w:rPr>
              <w:t>, colaborando según sus posibilidades, respetando turnos, aportando ideas o interactuando con sus pares con apoyo si es necesario.</w:t>
            </w:r>
          </w:p>
        </w:tc>
        <w:tc>
          <w:tcPr>
            <w:tcW w:w="567" w:type="dxa"/>
            <w:vAlign w:val="center"/>
          </w:tcPr>
          <w:p w14:paraId="371B1E8E"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266FEDBA"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2EFFBEA1" w14:textId="6A76421C" w:rsidR="00B719B9" w:rsidRPr="00FE390C" w:rsidRDefault="00B719B9" w:rsidP="007B5044">
            <w:pPr>
              <w:spacing w:after="0" w:line="276" w:lineRule="auto"/>
              <w:jc w:val="center"/>
              <w:rPr>
                <w:rFonts w:eastAsia="Arial" w:cs="Arial"/>
                <w:b/>
                <w:sz w:val="24"/>
                <w:szCs w:val="24"/>
              </w:rPr>
            </w:pPr>
          </w:p>
        </w:tc>
        <w:tc>
          <w:tcPr>
            <w:tcW w:w="709" w:type="dxa"/>
          </w:tcPr>
          <w:p w14:paraId="42844A45" w14:textId="77777777" w:rsidR="00B719B9" w:rsidRPr="00FE390C" w:rsidRDefault="00B719B9" w:rsidP="007B5044">
            <w:pPr>
              <w:spacing w:after="0" w:line="276" w:lineRule="auto"/>
              <w:jc w:val="center"/>
              <w:rPr>
                <w:rFonts w:eastAsia="Arial" w:cs="Arial"/>
                <w:b/>
                <w:sz w:val="24"/>
                <w:szCs w:val="24"/>
              </w:rPr>
            </w:pPr>
          </w:p>
        </w:tc>
      </w:tr>
      <w:tr w:rsidR="00B719B9" w:rsidRPr="00FE390C" w14:paraId="2CEABBE0" w14:textId="68221933" w:rsidTr="00B719B9">
        <w:trPr>
          <w:trHeight w:val="320"/>
        </w:trPr>
        <w:tc>
          <w:tcPr>
            <w:tcW w:w="6374" w:type="dxa"/>
            <w:gridSpan w:val="3"/>
            <w:vAlign w:val="center"/>
          </w:tcPr>
          <w:p w14:paraId="6BC2132E" w14:textId="77777777" w:rsidR="00B719B9" w:rsidRPr="004A1464" w:rsidRDefault="00B719B9" w:rsidP="00C317AC">
            <w:pPr>
              <w:numPr>
                <w:ilvl w:val="0"/>
                <w:numId w:val="2"/>
              </w:numPr>
              <w:spacing w:after="0" w:line="240" w:lineRule="auto"/>
              <w:jc w:val="both"/>
              <w:rPr>
                <w:rFonts w:eastAsia="Arial" w:cs="Arial"/>
                <w:sz w:val="20"/>
                <w:szCs w:val="20"/>
              </w:rPr>
            </w:pPr>
            <w:r w:rsidRPr="004A1464">
              <w:rPr>
                <w:rFonts w:eastAsia="Arial" w:cs="Arial"/>
                <w:b/>
                <w:bCs/>
                <w:sz w:val="20"/>
                <w:szCs w:val="20"/>
              </w:rPr>
              <w:t>Muestra iniciativa en el desarrollo de tareas</w:t>
            </w:r>
            <w:r w:rsidRPr="004A1464">
              <w:rPr>
                <w:rFonts w:eastAsia="Arial" w:cs="Arial"/>
                <w:sz w:val="20"/>
                <w:szCs w:val="20"/>
              </w:rPr>
              <w:t>, proponiendo ideas, alternativas o formas propias de realizar una actividad, con o sin mediación del adulto.</w:t>
            </w:r>
          </w:p>
        </w:tc>
        <w:tc>
          <w:tcPr>
            <w:tcW w:w="567" w:type="dxa"/>
            <w:vAlign w:val="center"/>
          </w:tcPr>
          <w:p w14:paraId="0F66AA20"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70993C01" w14:textId="15E0C1C4" w:rsidR="00B719B9" w:rsidRPr="00FE390C" w:rsidRDefault="00B719B9" w:rsidP="007B5044">
            <w:pPr>
              <w:spacing w:after="0" w:line="276" w:lineRule="auto"/>
              <w:jc w:val="center"/>
              <w:rPr>
                <w:rFonts w:eastAsia="Arial" w:cs="Arial"/>
                <w:b/>
                <w:sz w:val="24"/>
                <w:szCs w:val="24"/>
              </w:rPr>
            </w:pPr>
          </w:p>
        </w:tc>
        <w:tc>
          <w:tcPr>
            <w:tcW w:w="567" w:type="dxa"/>
            <w:vAlign w:val="center"/>
          </w:tcPr>
          <w:p w14:paraId="419FDCE9" w14:textId="77777777" w:rsidR="00B719B9" w:rsidRPr="00FE390C" w:rsidRDefault="00B719B9" w:rsidP="007B5044">
            <w:pPr>
              <w:spacing w:after="0" w:line="276" w:lineRule="auto"/>
              <w:jc w:val="center"/>
              <w:rPr>
                <w:rFonts w:eastAsia="Arial" w:cs="Arial"/>
                <w:b/>
                <w:sz w:val="24"/>
                <w:szCs w:val="24"/>
              </w:rPr>
            </w:pPr>
          </w:p>
        </w:tc>
        <w:tc>
          <w:tcPr>
            <w:tcW w:w="709" w:type="dxa"/>
          </w:tcPr>
          <w:p w14:paraId="7F2D9516" w14:textId="77777777" w:rsidR="00B719B9" w:rsidRPr="00FE390C" w:rsidRDefault="00B719B9" w:rsidP="007B5044">
            <w:pPr>
              <w:spacing w:after="0" w:line="276" w:lineRule="auto"/>
              <w:jc w:val="center"/>
              <w:rPr>
                <w:rFonts w:eastAsia="Arial" w:cs="Arial"/>
                <w:b/>
                <w:sz w:val="24"/>
                <w:szCs w:val="24"/>
              </w:rPr>
            </w:pPr>
          </w:p>
        </w:tc>
      </w:tr>
      <w:tr w:rsidR="00B719B9" w:rsidRPr="00FE390C" w14:paraId="393C2195" w14:textId="12BD6BD9" w:rsidTr="00B719B9">
        <w:trPr>
          <w:trHeight w:val="320"/>
        </w:trPr>
        <w:tc>
          <w:tcPr>
            <w:tcW w:w="6374" w:type="dxa"/>
            <w:gridSpan w:val="3"/>
            <w:vAlign w:val="center"/>
          </w:tcPr>
          <w:p w14:paraId="44364310" w14:textId="77777777" w:rsidR="00B719B9" w:rsidRPr="004A1464" w:rsidRDefault="00B719B9" w:rsidP="00C317AC">
            <w:pPr>
              <w:numPr>
                <w:ilvl w:val="0"/>
                <w:numId w:val="2"/>
              </w:numPr>
              <w:spacing w:after="0" w:line="240" w:lineRule="auto"/>
              <w:jc w:val="both"/>
              <w:rPr>
                <w:rFonts w:eastAsia="Arial" w:cs="Arial"/>
                <w:sz w:val="20"/>
                <w:szCs w:val="20"/>
              </w:rPr>
            </w:pPr>
            <w:r w:rsidRPr="004A1464">
              <w:rPr>
                <w:rFonts w:eastAsia="Arial" w:cs="Arial"/>
                <w:b/>
                <w:bCs/>
                <w:sz w:val="20"/>
                <w:szCs w:val="20"/>
              </w:rPr>
              <w:t>Expresa ideas, emociones o experiencias</w:t>
            </w:r>
            <w:r w:rsidRPr="004A1464">
              <w:rPr>
                <w:rFonts w:eastAsia="Arial" w:cs="Arial"/>
                <w:sz w:val="20"/>
                <w:szCs w:val="20"/>
              </w:rPr>
              <w:t xml:space="preserve"> a través de diversos lenguajes (oral, escrito, gestual, plástico o tecnológico), utilizando los apoyos comunicativos pertinentes.</w:t>
            </w:r>
          </w:p>
        </w:tc>
        <w:tc>
          <w:tcPr>
            <w:tcW w:w="567" w:type="dxa"/>
            <w:vAlign w:val="center"/>
          </w:tcPr>
          <w:p w14:paraId="70B7899D"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4C272CD8" w14:textId="766EDB52" w:rsidR="00B719B9" w:rsidRPr="00FE390C" w:rsidRDefault="00B719B9" w:rsidP="007B5044">
            <w:pPr>
              <w:spacing w:after="0" w:line="276" w:lineRule="auto"/>
              <w:jc w:val="center"/>
              <w:rPr>
                <w:rFonts w:eastAsia="Arial" w:cs="Arial"/>
                <w:b/>
                <w:sz w:val="24"/>
                <w:szCs w:val="24"/>
              </w:rPr>
            </w:pPr>
          </w:p>
        </w:tc>
        <w:tc>
          <w:tcPr>
            <w:tcW w:w="567" w:type="dxa"/>
            <w:vAlign w:val="center"/>
          </w:tcPr>
          <w:p w14:paraId="15F02806" w14:textId="77777777" w:rsidR="00B719B9" w:rsidRPr="00FE390C" w:rsidRDefault="00B719B9" w:rsidP="007B5044">
            <w:pPr>
              <w:spacing w:after="0" w:line="276" w:lineRule="auto"/>
              <w:jc w:val="center"/>
              <w:rPr>
                <w:rFonts w:eastAsia="Arial" w:cs="Arial"/>
                <w:b/>
                <w:sz w:val="24"/>
                <w:szCs w:val="24"/>
              </w:rPr>
            </w:pPr>
          </w:p>
        </w:tc>
        <w:tc>
          <w:tcPr>
            <w:tcW w:w="709" w:type="dxa"/>
          </w:tcPr>
          <w:p w14:paraId="07DF2B3E" w14:textId="77777777" w:rsidR="00B719B9" w:rsidRPr="00FE390C" w:rsidRDefault="00B719B9" w:rsidP="007B5044">
            <w:pPr>
              <w:spacing w:after="0" w:line="276" w:lineRule="auto"/>
              <w:jc w:val="center"/>
              <w:rPr>
                <w:rFonts w:eastAsia="Arial" w:cs="Arial"/>
                <w:b/>
                <w:sz w:val="24"/>
                <w:szCs w:val="24"/>
              </w:rPr>
            </w:pPr>
          </w:p>
        </w:tc>
      </w:tr>
      <w:tr w:rsidR="00B719B9" w:rsidRPr="00FE390C" w14:paraId="42883AA1" w14:textId="178AA0F9" w:rsidTr="00B719B9">
        <w:trPr>
          <w:trHeight w:val="320"/>
        </w:trPr>
        <w:tc>
          <w:tcPr>
            <w:tcW w:w="6374" w:type="dxa"/>
            <w:gridSpan w:val="3"/>
            <w:vAlign w:val="center"/>
          </w:tcPr>
          <w:p w14:paraId="52E11BD5" w14:textId="77777777" w:rsidR="00B719B9" w:rsidRPr="004A1464" w:rsidRDefault="00B719B9" w:rsidP="00C317AC">
            <w:pPr>
              <w:numPr>
                <w:ilvl w:val="0"/>
                <w:numId w:val="2"/>
              </w:numPr>
              <w:spacing w:after="0" w:line="240" w:lineRule="auto"/>
              <w:jc w:val="both"/>
              <w:rPr>
                <w:rFonts w:eastAsia="Arial" w:cs="Arial"/>
                <w:sz w:val="20"/>
                <w:szCs w:val="20"/>
              </w:rPr>
            </w:pPr>
            <w:r w:rsidRPr="004A1464">
              <w:rPr>
                <w:rFonts w:eastAsia="Arial" w:cs="Arial"/>
                <w:b/>
                <w:bCs/>
                <w:sz w:val="20"/>
                <w:szCs w:val="20"/>
              </w:rPr>
              <w:t>Evidencia avances en la ejecución de tareas escolares</w:t>
            </w:r>
            <w:r w:rsidRPr="004A1464">
              <w:rPr>
                <w:rFonts w:eastAsia="Arial" w:cs="Arial"/>
                <w:sz w:val="20"/>
                <w:szCs w:val="20"/>
              </w:rPr>
              <w:t>, mostrando esfuerzo, persistencia y sentido de logro, considerando su punto de partida y los apoyos recibidos.</w:t>
            </w:r>
          </w:p>
        </w:tc>
        <w:tc>
          <w:tcPr>
            <w:tcW w:w="567" w:type="dxa"/>
            <w:vAlign w:val="center"/>
          </w:tcPr>
          <w:p w14:paraId="20F597E4"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08D0D3AF" w14:textId="4AD55D73" w:rsidR="00B719B9" w:rsidRPr="00FE390C" w:rsidRDefault="00B719B9" w:rsidP="007B5044">
            <w:pPr>
              <w:spacing w:after="0" w:line="276" w:lineRule="auto"/>
              <w:jc w:val="center"/>
              <w:rPr>
                <w:rFonts w:eastAsia="Arial" w:cs="Arial"/>
                <w:b/>
                <w:sz w:val="24"/>
                <w:szCs w:val="24"/>
              </w:rPr>
            </w:pPr>
          </w:p>
        </w:tc>
        <w:tc>
          <w:tcPr>
            <w:tcW w:w="567" w:type="dxa"/>
            <w:vAlign w:val="center"/>
          </w:tcPr>
          <w:p w14:paraId="4E55897C" w14:textId="77777777" w:rsidR="00B719B9" w:rsidRPr="00FE390C" w:rsidRDefault="00B719B9" w:rsidP="007B5044">
            <w:pPr>
              <w:spacing w:after="0" w:line="276" w:lineRule="auto"/>
              <w:jc w:val="center"/>
              <w:rPr>
                <w:rFonts w:eastAsia="Arial" w:cs="Arial"/>
                <w:b/>
                <w:sz w:val="24"/>
                <w:szCs w:val="24"/>
              </w:rPr>
            </w:pPr>
          </w:p>
        </w:tc>
        <w:tc>
          <w:tcPr>
            <w:tcW w:w="709" w:type="dxa"/>
          </w:tcPr>
          <w:p w14:paraId="3C4E33D1" w14:textId="77777777" w:rsidR="00B719B9" w:rsidRPr="00FE390C" w:rsidRDefault="00B719B9" w:rsidP="007B5044">
            <w:pPr>
              <w:spacing w:after="0" w:line="276" w:lineRule="auto"/>
              <w:jc w:val="center"/>
              <w:rPr>
                <w:rFonts w:eastAsia="Arial" w:cs="Arial"/>
                <w:b/>
                <w:sz w:val="24"/>
                <w:szCs w:val="24"/>
              </w:rPr>
            </w:pPr>
          </w:p>
        </w:tc>
      </w:tr>
      <w:tr w:rsidR="00B719B9" w:rsidRPr="00FE390C" w14:paraId="4512A1A1" w14:textId="1F26BE15" w:rsidTr="00B719B9">
        <w:trPr>
          <w:trHeight w:val="320"/>
        </w:trPr>
        <w:tc>
          <w:tcPr>
            <w:tcW w:w="6374" w:type="dxa"/>
            <w:gridSpan w:val="3"/>
            <w:tcBorders>
              <w:bottom w:val="single" w:sz="4" w:space="0" w:color="000000"/>
            </w:tcBorders>
            <w:vAlign w:val="center"/>
          </w:tcPr>
          <w:p w14:paraId="7F3E117E" w14:textId="77777777" w:rsidR="00B719B9" w:rsidRPr="004A1464" w:rsidRDefault="00B719B9" w:rsidP="00C317AC">
            <w:pPr>
              <w:numPr>
                <w:ilvl w:val="0"/>
                <w:numId w:val="2"/>
              </w:numPr>
              <w:spacing w:after="0" w:line="240" w:lineRule="auto"/>
              <w:jc w:val="both"/>
              <w:rPr>
                <w:rFonts w:eastAsia="Arial" w:cs="Arial"/>
                <w:sz w:val="20"/>
                <w:szCs w:val="20"/>
              </w:rPr>
            </w:pPr>
            <w:r w:rsidRPr="004A1464">
              <w:rPr>
                <w:rFonts w:eastAsia="Arial" w:cs="Arial"/>
                <w:b/>
                <w:bCs/>
                <w:sz w:val="20"/>
                <w:szCs w:val="20"/>
              </w:rPr>
              <w:t>Reflexiona sobre su propio proceso de aprendizaje</w:t>
            </w:r>
            <w:r w:rsidRPr="004A1464">
              <w:rPr>
                <w:rFonts w:eastAsia="Arial" w:cs="Arial"/>
                <w:sz w:val="20"/>
                <w:szCs w:val="20"/>
              </w:rPr>
              <w:t>, reconociendo sus logros y desafíos con apoyo del adulto o mediante estrategias de autorreflexión adaptadas a sus necesidades.</w:t>
            </w:r>
          </w:p>
        </w:tc>
        <w:tc>
          <w:tcPr>
            <w:tcW w:w="567" w:type="dxa"/>
            <w:tcBorders>
              <w:bottom w:val="single" w:sz="4" w:space="0" w:color="000000"/>
            </w:tcBorders>
            <w:vAlign w:val="center"/>
          </w:tcPr>
          <w:p w14:paraId="0B321B44" w14:textId="77777777" w:rsidR="00B719B9" w:rsidRPr="00FE390C" w:rsidRDefault="00B719B9" w:rsidP="007B5044">
            <w:pPr>
              <w:spacing w:after="0" w:line="276" w:lineRule="auto"/>
              <w:jc w:val="center"/>
              <w:rPr>
                <w:rFonts w:eastAsia="Arial" w:cs="Arial"/>
                <w:b/>
                <w:sz w:val="24"/>
                <w:szCs w:val="24"/>
              </w:rPr>
            </w:pPr>
          </w:p>
        </w:tc>
        <w:tc>
          <w:tcPr>
            <w:tcW w:w="567" w:type="dxa"/>
            <w:tcBorders>
              <w:bottom w:val="single" w:sz="4" w:space="0" w:color="000000"/>
            </w:tcBorders>
            <w:vAlign w:val="center"/>
          </w:tcPr>
          <w:p w14:paraId="1C4CC95C" w14:textId="0245CCFB" w:rsidR="00B719B9" w:rsidRPr="00FE390C" w:rsidRDefault="00B719B9" w:rsidP="007B5044">
            <w:pPr>
              <w:spacing w:after="0" w:line="276" w:lineRule="auto"/>
              <w:jc w:val="center"/>
              <w:rPr>
                <w:rFonts w:eastAsia="Arial" w:cs="Arial"/>
                <w:b/>
                <w:sz w:val="24"/>
                <w:szCs w:val="24"/>
              </w:rPr>
            </w:pPr>
          </w:p>
        </w:tc>
        <w:tc>
          <w:tcPr>
            <w:tcW w:w="567" w:type="dxa"/>
            <w:tcBorders>
              <w:bottom w:val="single" w:sz="4" w:space="0" w:color="000000"/>
            </w:tcBorders>
            <w:vAlign w:val="center"/>
          </w:tcPr>
          <w:p w14:paraId="48D5971A" w14:textId="77777777" w:rsidR="00B719B9" w:rsidRPr="00FE390C" w:rsidRDefault="00B719B9" w:rsidP="007B5044">
            <w:pPr>
              <w:spacing w:after="0" w:line="276" w:lineRule="auto"/>
              <w:jc w:val="center"/>
              <w:rPr>
                <w:rFonts w:eastAsia="Arial" w:cs="Arial"/>
                <w:b/>
                <w:sz w:val="24"/>
                <w:szCs w:val="24"/>
              </w:rPr>
            </w:pPr>
          </w:p>
        </w:tc>
        <w:tc>
          <w:tcPr>
            <w:tcW w:w="709" w:type="dxa"/>
          </w:tcPr>
          <w:p w14:paraId="2C56E759" w14:textId="77777777" w:rsidR="00B719B9" w:rsidRPr="00FE390C" w:rsidRDefault="00B719B9" w:rsidP="007B5044">
            <w:pPr>
              <w:spacing w:after="0" w:line="276" w:lineRule="auto"/>
              <w:jc w:val="center"/>
              <w:rPr>
                <w:rFonts w:eastAsia="Arial" w:cs="Arial"/>
                <w:b/>
                <w:sz w:val="24"/>
                <w:szCs w:val="24"/>
              </w:rPr>
            </w:pPr>
          </w:p>
        </w:tc>
      </w:tr>
      <w:tr w:rsidR="00B719B9" w:rsidRPr="00FE390C" w14:paraId="04EC6D50" w14:textId="1CF61242" w:rsidTr="00B719B9">
        <w:trPr>
          <w:trHeight w:val="160"/>
        </w:trPr>
        <w:tc>
          <w:tcPr>
            <w:tcW w:w="6374" w:type="dxa"/>
            <w:gridSpan w:val="3"/>
            <w:shd w:val="clear" w:color="auto" w:fill="E7F7E1"/>
          </w:tcPr>
          <w:p w14:paraId="76CF6784" w14:textId="77777777" w:rsidR="00B719B9" w:rsidRPr="00DB5E73" w:rsidRDefault="00B719B9" w:rsidP="007B5044">
            <w:pPr>
              <w:spacing w:before="120" w:after="120" w:line="240" w:lineRule="auto"/>
              <w:jc w:val="both"/>
              <w:rPr>
                <w:rFonts w:eastAsia="Arial" w:cs="Arial"/>
                <w:b/>
              </w:rPr>
            </w:pPr>
            <w:r w:rsidRPr="00DB5E73">
              <w:rPr>
                <w:rFonts w:eastAsia="Arial" w:cs="Arial"/>
                <w:b/>
              </w:rPr>
              <w:lastRenderedPageBreak/>
              <w:t>Antecedentes sociales y comunicativos</w:t>
            </w:r>
          </w:p>
        </w:tc>
        <w:tc>
          <w:tcPr>
            <w:tcW w:w="567" w:type="dxa"/>
            <w:shd w:val="clear" w:color="auto" w:fill="E7F7E1"/>
          </w:tcPr>
          <w:p w14:paraId="0DC31E7B" w14:textId="77777777" w:rsidR="00B719B9" w:rsidRPr="00FE390C" w:rsidRDefault="00B719B9" w:rsidP="007B5044">
            <w:pPr>
              <w:spacing w:before="120" w:after="120" w:line="276" w:lineRule="auto"/>
              <w:jc w:val="center"/>
              <w:rPr>
                <w:rFonts w:eastAsia="Arial" w:cs="Arial"/>
                <w:b/>
                <w:sz w:val="24"/>
                <w:szCs w:val="24"/>
              </w:rPr>
            </w:pPr>
            <w:r w:rsidRPr="00FE390C">
              <w:rPr>
                <w:rFonts w:eastAsia="Arial" w:cs="Arial"/>
                <w:b/>
                <w:sz w:val="24"/>
                <w:szCs w:val="24"/>
              </w:rPr>
              <w:t>1</w:t>
            </w:r>
          </w:p>
        </w:tc>
        <w:tc>
          <w:tcPr>
            <w:tcW w:w="567" w:type="dxa"/>
            <w:shd w:val="clear" w:color="auto" w:fill="E7F7E1"/>
          </w:tcPr>
          <w:p w14:paraId="1174FAFA" w14:textId="77777777" w:rsidR="00B719B9" w:rsidRPr="00FE390C" w:rsidRDefault="00B719B9" w:rsidP="007B5044">
            <w:pPr>
              <w:spacing w:before="120" w:after="120" w:line="276" w:lineRule="auto"/>
              <w:jc w:val="center"/>
              <w:rPr>
                <w:rFonts w:eastAsia="Arial" w:cs="Arial"/>
                <w:b/>
                <w:sz w:val="24"/>
                <w:szCs w:val="24"/>
              </w:rPr>
            </w:pPr>
            <w:r w:rsidRPr="00FE390C">
              <w:rPr>
                <w:rFonts w:eastAsia="Arial" w:cs="Arial"/>
                <w:b/>
                <w:sz w:val="24"/>
                <w:szCs w:val="24"/>
              </w:rPr>
              <w:t>2</w:t>
            </w:r>
          </w:p>
        </w:tc>
        <w:tc>
          <w:tcPr>
            <w:tcW w:w="567" w:type="dxa"/>
            <w:shd w:val="clear" w:color="auto" w:fill="E7F7E1"/>
          </w:tcPr>
          <w:p w14:paraId="4FCCF554" w14:textId="77777777" w:rsidR="00B719B9" w:rsidRPr="00FE390C" w:rsidRDefault="00B719B9" w:rsidP="007B5044">
            <w:pPr>
              <w:spacing w:before="120" w:after="120" w:line="276" w:lineRule="auto"/>
              <w:jc w:val="center"/>
              <w:rPr>
                <w:rFonts w:eastAsia="Arial" w:cs="Arial"/>
                <w:b/>
                <w:sz w:val="24"/>
                <w:szCs w:val="24"/>
              </w:rPr>
            </w:pPr>
            <w:r w:rsidRPr="00FE390C">
              <w:rPr>
                <w:rFonts w:eastAsia="Arial" w:cs="Arial"/>
                <w:b/>
                <w:sz w:val="24"/>
                <w:szCs w:val="24"/>
              </w:rPr>
              <w:t>3</w:t>
            </w:r>
          </w:p>
        </w:tc>
        <w:tc>
          <w:tcPr>
            <w:tcW w:w="709" w:type="dxa"/>
            <w:shd w:val="clear" w:color="auto" w:fill="E7F7E1"/>
          </w:tcPr>
          <w:p w14:paraId="2727280C" w14:textId="52E91A41" w:rsidR="00B719B9" w:rsidRPr="00FE390C" w:rsidRDefault="007B334E" w:rsidP="007B5044">
            <w:pPr>
              <w:spacing w:before="120" w:after="120" w:line="276" w:lineRule="auto"/>
              <w:jc w:val="center"/>
              <w:rPr>
                <w:rFonts w:eastAsia="Arial" w:cs="Arial"/>
                <w:b/>
                <w:sz w:val="24"/>
                <w:szCs w:val="24"/>
              </w:rPr>
            </w:pPr>
            <w:r>
              <w:rPr>
                <w:rFonts w:eastAsia="Arial" w:cs="Arial"/>
                <w:b/>
                <w:sz w:val="24"/>
                <w:szCs w:val="24"/>
              </w:rPr>
              <w:t>N/O</w:t>
            </w:r>
          </w:p>
        </w:tc>
      </w:tr>
      <w:tr w:rsidR="00B719B9" w:rsidRPr="00FE390C" w14:paraId="5F0E0731" w14:textId="2438256F" w:rsidTr="00B719B9">
        <w:trPr>
          <w:trHeight w:val="933"/>
        </w:trPr>
        <w:tc>
          <w:tcPr>
            <w:tcW w:w="6374" w:type="dxa"/>
            <w:gridSpan w:val="3"/>
            <w:vAlign w:val="center"/>
          </w:tcPr>
          <w:p w14:paraId="7D2A48B6" w14:textId="77777777" w:rsidR="00B719B9" w:rsidRPr="004A1464" w:rsidRDefault="00B719B9" w:rsidP="004A1464">
            <w:pPr>
              <w:pStyle w:val="Prrafodelista"/>
              <w:numPr>
                <w:ilvl w:val="0"/>
                <w:numId w:val="3"/>
              </w:numPr>
              <w:spacing w:after="0" w:line="240" w:lineRule="auto"/>
              <w:ind w:left="357" w:hanging="357"/>
              <w:jc w:val="both"/>
              <w:rPr>
                <w:rFonts w:eastAsia="Times New Roman" w:cs="Times New Roman"/>
                <w:kern w:val="0"/>
                <w:sz w:val="20"/>
                <w:szCs w:val="20"/>
                <w:lang w:eastAsia="es-CL"/>
                <w14:ligatures w14:val="none"/>
              </w:rPr>
            </w:pPr>
            <w:r w:rsidRPr="004A1464">
              <w:rPr>
                <w:rFonts w:eastAsia="Times New Roman" w:cs="Times New Roman"/>
                <w:b/>
                <w:bCs/>
                <w:kern w:val="0"/>
                <w:sz w:val="20"/>
                <w:szCs w:val="20"/>
                <w:lang w:eastAsia="es-CL"/>
                <w14:ligatures w14:val="none"/>
              </w:rPr>
              <w:t>Atiende y muestra interés ante las interacciones comunicativas</w:t>
            </w:r>
            <w:r w:rsidRPr="004A1464">
              <w:rPr>
                <w:rFonts w:eastAsia="Times New Roman" w:cs="Times New Roman"/>
                <w:kern w:val="0"/>
                <w:sz w:val="20"/>
                <w:szCs w:val="20"/>
                <w:lang w:eastAsia="es-CL"/>
                <w14:ligatures w14:val="none"/>
              </w:rPr>
              <w:t xml:space="preserve"> (conversaciones, exposiciones o gestos) utilizando los medios de comunicación que le resultan accesibles.</w:t>
            </w:r>
          </w:p>
        </w:tc>
        <w:tc>
          <w:tcPr>
            <w:tcW w:w="567" w:type="dxa"/>
            <w:vAlign w:val="center"/>
          </w:tcPr>
          <w:p w14:paraId="5A34663A"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27429F81" w14:textId="14C26FC0" w:rsidR="00B719B9" w:rsidRPr="00FE390C" w:rsidRDefault="00B719B9" w:rsidP="007B5044">
            <w:pPr>
              <w:spacing w:after="0" w:line="276" w:lineRule="auto"/>
              <w:jc w:val="center"/>
              <w:rPr>
                <w:rFonts w:eastAsia="Arial" w:cs="Arial"/>
                <w:b/>
                <w:sz w:val="24"/>
                <w:szCs w:val="24"/>
              </w:rPr>
            </w:pPr>
          </w:p>
        </w:tc>
        <w:tc>
          <w:tcPr>
            <w:tcW w:w="567" w:type="dxa"/>
            <w:vAlign w:val="center"/>
          </w:tcPr>
          <w:p w14:paraId="41EDE8F0" w14:textId="77777777" w:rsidR="00B719B9" w:rsidRPr="00FE390C" w:rsidRDefault="00B719B9" w:rsidP="007B5044">
            <w:pPr>
              <w:spacing w:after="0" w:line="276" w:lineRule="auto"/>
              <w:jc w:val="center"/>
              <w:rPr>
                <w:rFonts w:eastAsia="Arial" w:cs="Arial"/>
                <w:b/>
                <w:sz w:val="24"/>
                <w:szCs w:val="24"/>
              </w:rPr>
            </w:pPr>
          </w:p>
        </w:tc>
        <w:tc>
          <w:tcPr>
            <w:tcW w:w="709" w:type="dxa"/>
          </w:tcPr>
          <w:p w14:paraId="1900DB55" w14:textId="77777777" w:rsidR="00B719B9" w:rsidRPr="00FE390C" w:rsidRDefault="00B719B9" w:rsidP="007B5044">
            <w:pPr>
              <w:spacing w:after="0" w:line="276" w:lineRule="auto"/>
              <w:jc w:val="center"/>
              <w:rPr>
                <w:rFonts w:eastAsia="Arial" w:cs="Arial"/>
                <w:b/>
                <w:sz w:val="24"/>
                <w:szCs w:val="24"/>
              </w:rPr>
            </w:pPr>
          </w:p>
        </w:tc>
      </w:tr>
      <w:tr w:rsidR="00B719B9" w:rsidRPr="00FE390C" w14:paraId="327A10C1" w14:textId="50EB14B5" w:rsidTr="00B719B9">
        <w:trPr>
          <w:trHeight w:val="320"/>
        </w:trPr>
        <w:tc>
          <w:tcPr>
            <w:tcW w:w="6374" w:type="dxa"/>
            <w:gridSpan w:val="3"/>
            <w:vAlign w:val="center"/>
          </w:tcPr>
          <w:p w14:paraId="3836D1FF" w14:textId="77777777" w:rsidR="00B719B9" w:rsidRPr="004A1464" w:rsidRDefault="00B719B9" w:rsidP="004A1464">
            <w:pPr>
              <w:pStyle w:val="Prrafodelista"/>
              <w:numPr>
                <w:ilvl w:val="0"/>
                <w:numId w:val="3"/>
              </w:numPr>
              <w:spacing w:after="0" w:line="240" w:lineRule="auto"/>
              <w:ind w:left="357" w:hanging="357"/>
              <w:jc w:val="both"/>
              <w:rPr>
                <w:rFonts w:eastAsia="Times New Roman" w:cs="Times New Roman"/>
                <w:kern w:val="0"/>
                <w:sz w:val="20"/>
                <w:szCs w:val="20"/>
                <w:lang w:eastAsia="es-CL"/>
                <w14:ligatures w14:val="none"/>
              </w:rPr>
            </w:pPr>
            <w:r w:rsidRPr="004A1464">
              <w:rPr>
                <w:rFonts w:eastAsia="Times New Roman" w:cs="Times New Roman"/>
                <w:b/>
                <w:bCs/>
                <w:kern w:val="0"/>
                <w:sz w:val="20"/>
                <w:szCs w:val="20"/>
                <w:lang w:eastAsia="es-CL"/>
                <w14:ligatures w14:val="none"/>
              </w:rPr>
              <w:t>Participa en intercambios comunicativos</w:t>
            </w:r>
            <w:r w:rsidRPr="004A1464">
              <w:rPr>
                <w:rFonts w:eastAsia="Times New Roman" w:cs="Times New Roman"/>
                <w:kern w:val="0"/>
                <w:sz w:val="20"/>
                <w:szCs w:val="20"/>
                <w:lang w:eastAsia="es-CL"/>
                <w14:ligatures w14:val="none"/>
              </w:rPr>
              <w:t>, respetando turnos e interviniendo mediante lenguaje oral, señas, gestos, apoyos visuales o sistemas aumentativos y alternativos de comunicación.</w:t>
            </w:r>
          </w:p>
        </w:tc>
        <w:tc>
          <w:tcPr>
            <w:tcW w:w="567" w:type="dxa"/>
            <w:vAlign w:val="center"/>
          </w:tcPr>
          <w:p w14:paraId="2A22EC65"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18D3A07B" w14:textId="6B6ECD2F" w:rsidR="00B719B9" w:rsidRPr="00FE390C" w:rsidRDefault="00B719B9" w:rsidP="007B5044">
            <w:pPr>
              <w:spacing w:after="0" w:line="276" w:lineRule="auto"/>
              <w:jc w:val="center"/>
              <w:rPr>
                <w:rFonts w:eastAsia="Arial" w:cs="Arial"/>
                <w:b/>
                <w:sz w:val="24"/>
                <w:szCs w:val="24"/>
              </w:rPr>
            </w:pPr>
          </w:p>
        </w:tc>
        <w:tc>
          <w:tcPr>
            <w:tcW w:w="567" w:type="dxa"/>
            <w:vAlign w:val="center"/>
          </w:tcPr>
          <w:p w14:paraId="09C05498" w14:textId="77777777" w:rsidR="00B719B9" w:rsidRPr="00FE390C" w:rsidRDefault="00B719B9" w:rsidP="007B5044">
            <w:pPr>
              <w:spacing w:after="0" w:line="276" w:lineRule="auto"/>
              <w:jc w:val="center"/>
              <w:rPr>
                <w:rFonts w:eastAsia="Arial" w:cs="Arial"/>
                <w:b/>
                <w:sz w:val="24"/>
                <w:szCs w:val="24"/>
              </w:rPr>
            </w:pPr>
          </w:p>
        </w:tc>
        <w:tc>
          <w:tcPr>
            <w:tcW w:w="709" w:type="dxa"/>
          </w:tcPr>
          <w:p w14:paraId="658652DF" w14:textId="77777777" w:rsidR="00B719B9" w:rsidRPr="00FE390C" w:rsidRDefault="00B719B9" w:rsidP="007B5044">
            <w:pPr>
              <w:spacing w:after="0" w:line="276" w:lineRule="auto"/>
              <w:jc w:val="center"/>
              <w:rPr>
                <w:rFonts w:eastAsia="Arial" w:cs="Arial"/>
                <w:b/>
                <w:sz w:val="24"/>
                <w:szCs w:val="24"/>
              </w:rPr>
            </w:pPr>
          </w:p>
        </w:tc>
      </w:tr>
      <w:tr w:rsidR="00B719B9" w:rsidRPr="00FE390C" w14:paraId="26987440" w14:textId="6D261D29" w:rsidTr="00B719B9">
        <w:trPr>
          <w:trHeight w:val="320"/>
        </w:trPr>
        <w:tc>
          <w:tcPr>
            <w:tcW w:w="6374" w:type="dxa"/>
            <w:gridSpan w:val="3"/>
            <w:vAlign w:val="center"/>
          </w:tcPr>
          <w:p w14:paraId="0FE1852C" w14:textId="77777777" w:rsidR="00B719B9" w:rsidRPr="004A1464" w:rsidRDefault="00B719B9" w:rsidP="004A1464">
            <w:pPr>
              <w:pStyle w:val="Prrafodelista"/>
              <w:numPr>
                <w:ilvl w:val="0"/>
                <w:numId w:val="3"/>
              </w:numPr>
              <w:spacing w:after="0" w:line="240" w:lineRule="auto"/>
              <w:ind w:left="357" w:hanging="357"/>
              <w:jc w:val="both"/>
              <w:rPr>
                <w:rFonts w:eastAsia="Times New Roman" w:cs="Times New Roman"/>
                <w:kern w:val="0"/>
                <w:sz w:val="20"/>
                <w:szCs w:val="20"/>
                <w:lang w:eastAsia="es-CL"/>
                <w14:ligatures w14:val="none"/>
              </w:rPr>
            </w:pPr>
            <w:r w:rsidRPr="004A1464">
              <w:rPr>
                <w:rFonts w:eastAsia="Times New Roman" w:cs="Times New Roman"/>
                <w:b/>
                <w:bCs/>
                <w:kern w:val="0"/>
                <w:sz w:val="20"/>
                <w:szCs w:val="20"/>
                <w:lang w:eastAsia="es-CL"/>
                <w14:ligatures w14:val="none"/>
              </w:rPr>
              <w:t>Colabora y participa en actividades grupales o de juego colectivo</w:t>
            </w:r>
            <w:r w:rsidRPr="004A1464">
              <w:rPr>
                <w:rFonts w:eastAsia="Times New Roman" w:cs="Times New Roman"/>
                <w:kern w:val="0"/>
                <w:sz w:val="20"/>
                <w:szCs w:val="20"/>
                <w:lang w:eastAsia="es-CL"/>
                <w14:ligatures w14:val="none"/>
              </w:rPr>
              <w:t>, de acuerdo con sus intereses, posibilidades y utilizando los apoyos necesarios.</w:t>
            </w:r>
          </w:p>
        </w:tc>
        <w:tc>
          <w:tcPr>
            <w:tcW w:w="567" w:type="dxa"/>
            <w:vAlign w:val="center"/>
          </w:tcPr>
          <w:p w14:paraId="59BEA048"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0117C5F3" w14:textId="2F8DBBEA" w:rsidR="00B719B9" w:rsidRPr="00FE390C" w:rsidRDefault="00B719B9" w:rsidP="007B5044">
            <w:pPr>
              <w:spacing w:after="0" w:line="276" w:lineRule="auto"/>
              <w:jc w:val="center"/>
              <w:rPr>
                <w:rFonts w:eastAsia="Arial" w:cs="Arial"/>
                <w:b/>
                <w:sz w:val="24"/>
                <w:szCs w:val="24"/>
              </w:rPr>
            </w:pPr>
          </w:p>
        </w:tc>
        <w:tc>
          <w:tcPr>
            <w:tcW w:w="567" w:type="dxa"/>
            <w:vAlign w:val="center"/>
          </w:tcPr>
          <w:p w14:paraId="08119BF3" w14:textId="77777777" w:rsidR="00B719B9" w:rsidRPr="00FE390C" w:rsidRDefault="00B719B9" w:rsidP="007B5044">
            <w:pPr>
              <w:spacing w:after="0" w:line="276" w:lineRule="auto"/>
              <w:jc w:val="center"/>
              <w:rPr>
                <w:rFonts w:eastAsia="Arial" w:cs="Arial"/>
                <w:b/>
                <w:sz w:val="24"/>
                <w:szCs w:val="24"/>
              </w:rPr>
            </w:pPr>
          </w:p>
        </w:tc>
        <w:tc>
          <w:tcPr>
            <w:tcW w:w="709" w:type="dxa"/>
          </w:tcPr>
          <w:p w14:paraId="6A399A2A" w14:textId="77777777" w:rsidR="00B719B9" w:rsidRPr="00FE390C" w:rsidRDefault="00B719B9" w:rsidP="007B5044">
            <w:pPr>
              <w:spacing w:after="0" w:line="276" w:lineRule="auto"/>
              <w:jc w:val="center"/>
              <w:rPr>
                <w:rFonts w:eastAsia="Arial" w:cs="Arial"/>
                <w:b/>
                <w:sz w:val="24"/>
                <w:szCs w:val="24"/>
              </w:rPr>
            </w:pPr>
          </w:p>
        </w:tc>
      </w:tr>
      <w:tr w:rsidR="00B719B9" w:rsidRPr="00FE390C" w14:paraId="6D0ADA69" w14:textId="3EDC293B" w:rsidTr="00B719B9">
        <w:trPr>
          <w:trHeight w:val="320"/>
        </w:trPr>
        <w:tc>
          <w:tcPr>
            <w:tcW w:w="6374" w:type="dxa"/>
            <w:gridSpan w:val="3"/>
            <w:vAlign w:val="center"/>
          </w:tcPr>
          <w:p w14:paraId="41B0785B" w14:textId="2F1764B5" w:rsidR="00B719B9" w:rsidRPr="004A1464" w:rsidRDefault="004A1464" w:rsidP="004A1464">
            <w:pPr>
              <w:pStyle w:val="Prrafodelista"/>
              <w:numPr>
                <w:ilvl w:val="0"/>
                <w:numId w:val="3"/>
              </w:numPr>
              <w:spacing w:after="0" w:line="240" w:lineRule="auto"/>
              <w:ind w:left="357" w:hanging="357"/>
              <w:jc w:val="both"/>
              <w:rPr>
                <w:rFonts w:eastAsia="Times New Roman" w:cs="Times New Roman"/>
                <w:kern w:val="0"/>
                <w:sz w:val="20"/>
                <w:szCs w:val="20"/>
                <w:lang w:eastAsia="es-CL"/>
                <w14:ligatures w14:val="none"/>
              </w:rPr>
            </w:pPr>
            <w:r w:rsidRPr="004A1464">
              <w:rPr>
                <w:rFonts w:eastAsia="Times New Roman" w:cs="Times New Roman"/>
                <w:b/>
                <w:bCs/>
                <w:kern w:val="0"/>
                <w:sz w:val="20"/>
                <w:szCs w:val="20"/>
                <w:lang w:eastAsia="es-CL"/>
                <w14:ligatures w14:val="none"/>
              </w:rPr>
              <w:t xml:space="preserve">Inicia interacciones sociales (conversaciones, juegos o gestos de acercamiento) y propone ideas o acciones en actividades compartidas, </w:t>
            </w:r>
            <w:r w:rsidRPr="004A1464">
              <w:rPr>
                <w:rFonts w:eastAsia="Times New Roman" w:cs="Times New Roman"/>
                <w:kern w:val="0"/>
                <w:sz w:val="20"/>
                <w:szCs w:val="20"/>
                <w:lang w:eastAsia="es-CL"/>
                <w14:ligatures w14:val="none"/>
              </w:rPr>
              <w:t>mostrando disposición e iniciativa para participar con otros.</w:t>
            </w:r>
          </w:p>
        </w:tc>
        <w:tc>
          <w:tcPr>
            <w:tcW w:w="567" w:type="dxa"/>
            <w:vAlign w:val="center"/>
          </w:tcPr>
          <w:p w14:paraId="2A0606A0"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4438F5E7" w14:textId="00614B2D" w:rsidR="00B719B9" w:rsidRPr="00FE390C" w:rsidRDefault="00B719B9" w:rsidP="007B5044">
            <w:pPr>
              <w:spacing w:after="0" w:line="276" w:lineRule="auto"/>
              <w:jc w:val="center"/>
              <w:rPr>
                <w:rFonts w:eastAsia="Arial" w:cs="Arial"/>
                <w:b/>
                <w:sz w:val="24"/>
                <w:szCs w:val="24"/>
              </w:rPr>
            </w:pPr>
          </w:p>
        </w:tc>
        <w:tc>
          <w:tcPr>
            <w:tcW w:w="567" w:type="dxa"/>
            <w:vAlign w:val="center"/>
          </w:tcPr>
          <w:p w14:paraId="583E6739" w14:textId="77777777" w:rsidR="00B719B9" w:rsidRPr="00FE390C" w:rsidRDefault="00B719B9" w:rsidP="007B5044">
            <w:pPr>
              <w:spacing w:after="0" w:line="276" w:lineRule="auto"/>
              <w:jc w:val="center"/>
              <w:rPr>
                <w:rFonts w:eastAsia="Arial" w:cs="Arial"/>
                <w:b/>
                <w:sz w:val="24"/>
                <w:szCs w:val="24"/>
              </w:rPr>
            </w:pPr>
          </w:p>
        </w:tc>
        <w:tc>
          <w:tcPr>
            <w:tcW w:w="709" w:type="dxa"/>
          </w:tcPr>
          <w:p w14:paraId="1F268C76" w14:textId="77777777" w:rsidR="00B719B9" w:rsidRPr="00FE390C" w:rsidRDefault="00B719B9" w:rsidP="007B5044">
            <w:pPr>
              <w:spacing w:after="0" w:line="276" w:lineRule="auto"/>
              <w:jc w:val="center"/>
              <w:rPr>
                <w:rFonts w:eastAsia="Arial" w:cs="Arial"/>
                <w:b/>
                <w:sz w:val="24"/>
                <w:szCs w:val="24"/>
              </w:rPr>
            </w:pPr>
          </w:p>
        </w:tc>
      </w:tr>
      <w:tr w:rsidR="00B719B9" w:rsidRPr="00FE390C" w14:paraId="632EDEFD" w14:textId="24E73E0C" w:rsidTr="00B719B9">
        <w:trPr>
          <w:trHeight w:val="320"/>
        </w:trPr>
        <w:tc>
          <w:tcPr>
            <w:tcW w:w="6374" w:type="dxa"/>
            <w:gridSpan w:val="3"/>
            <w:vAlign w:val="center"/>
          </w:tcPr>
          <w:p w14:paraId="5469CCC7" w14:textId="0334C3F9" w:rsidR="00B719B9" w:rsidRPr="004A1464" w:rsidRDefault="004A1464" w:rsidP="004A1464">
            <w:pPr>
              <w:pStyle w:val="Prrafodelista"/>
              <w:numPr>
                <w:ilvl w:val="0"/>
                <w:numId w:val="3"/>
              </w:numPr>
              <w:spacing w:after="0" w:line="240" w:lineRule="auto"/>
              <w:ind w:left="357" w:hanging="357"/>
              <w:jc w:val="both"/>
              <w:rPr>
                <w:rFonts w:eastAsia="Arial" w:cs="Arial"/>
                <w:sz w:val="20"/>
                <w:szCs w:val="20"/>
              </w:rPr>
            </w:pPr>
            <w:r w:rsidRPr="004A1464">
              <w:rPr>
                <w:rFonts w:eastAsia="Arial" w:cs="Arial"/>
                <w:b/>
                <w:bCs/>
                <w:sz w:val="20"/>
                <w:szCs w:val="20"/>
              </w:rPr>
              <w:t>Participa en la organización de juegos o tareas, expresando sus ideas, escuchando a otros y negociando acuerdos</w:t>
            </w:r>
            <w:r w:rsidRPr="004A1464">
              <w:rPr>
                <w:rFonts w:eastAsia="Arial" w:cs="Arial"/>
                <w:sz w:val="20"/>
                <w:szCs w:val="20"/>
              </w:rPr>
              <w:t>, con o sin apoyo según sus necesidades.</w:t>
            </w:r>
          </w:p>
        </w:tc>
        <w:tc>
          <w:tcPr>
            <w:tcW w:w="567" w:type="dxa"/>
            <w:vAlign w:val="center"/>
          </w:tcPr>
          <w:p w14:paraId="79E1D803"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6828F69B" w14:textId="5776B742" w:rsidR="00B719B9" w:rsidRPr="00FE390C" w:rsidRDefault="00B719B9" w:rsidP="007B5044">
            <w:pPr>
              <w:spacing w:after="0" w:line="276" w:lineRule="auto"/>
              <w:jc w:val="center"/>
              <w:rPr>
                <w:rFonts w:eastAsia="Arial" w:cs="Arial"/>
                <w:b/>
                <w:sz w:val="24"/>
                <w:szCs w:val="24"/>
              </w:rPr>
            </w:pPr>
          </w:p>
        </w:tc>
        <w:tc>
          <w:tcPr>
            <w:tcW w:w="567" w:type="dxa"/>
            <w:vAlign w:val="center"/>
          </w:tcPr>
          <w:p w14:paraId="06897A8B" w14:textId="77777777" w:rsidR="00B719B9" w:rsidRPr="00FE390C" w:rsidRDefault="00B719B9" w:rsidP="007B5044">
            <w:pPr>
              <w:spacing w:after="0" w:line="276" w:lineRule="auto"/>
              <w:jc w:val="center"/>
              <w:rPr>
                <w:rFonts w:eastAsia="Arial" w:cs="Arial"/>
                <w:b/>
                <w:sz w:val="24"/>
                <w:szCs w:val="24"/>
              </w:rPr>
            </w:pPr>
          </w:p>
        </w:tc>
        <w:tc>
          <w:tcPr>
            <w:tcW w:w="709" w:type="dxa"/>
          </w:tcPr>
          <w:p w14:paraId="56440828" w14:textId="77777777" w:rsidR="00B719B9" w:rsidRPr="00FE390C" w:rsidRDefault="00B719B9" w:rsidP="007B5044">
            <w:pPr>
              <w:spacing w:after="0" w:line="276" w:lineRule="auto"/>
              <w:jc w:val="center"/>
              <w:rPr>
                <w:rFonts w:eastAsia="Arial" w:cs="Arial"/>
                <w:b/>
                <w:sz w:val="24"/>
                <w:szCs w:val="24"/>
              </w:rPr>
            </w:pPr>
          </w:p>
        </w:tc>
      </w:tr>
      <w:tr w:rsidR="00B719B9" w:rsidRPr="00FE390C" w14:paraId="3110181F" w14:textId="67B03F10" w:rsidTr="00B719B9">
        <w:trPr>
          <w:trHeight w:val="320"/>
        </w:trPr>
        <w:tc>
          <w:tcPr>
            <w:tcW w:w="6374" w:type="dxa"/>
            <w:gridSpan w:val="3"/>
            <w:vAlign w:val="center"/>
          </w:tcPr>
          <w:p w14:paraId="4D4BEBE9" w14:textId="77777777" w:rsidR="00B719B9" w:rsidRPr="004A1464" w:rsidRDefault="00B719B9" w:rsidP="004A1464">
            <w:pPr>
              <w:pStyle w:val="Prrafodelista"/>
              <w:numPr>
                <w:ilvl w:val="0"/>
                <w:numId w:val="3"/>
              </w:numPr>
              <w:spacing w:after="0" w:line="240" w:lineRule="auto"/>
              <w:ind w:left="357" w:hanging="357"/>
              <w:jc w:val="both"/>
              <w:rPr>
                <w:rFonts w:eastAsia="Times New Roman" w:cs="Times New Roman"/>
                <w:kern w:val="0"/>
                <w:sz w:val="20"/>
                <w:szCs w:val="20"/>
                <w:lang w:eastAsia="es-CL"/>
                <w14:ligatures w14:val="none"/>
              </w:rPr>
            </w:pPr>
            <w:r w:rsidRPr="004A1464">
              <w:rPr>
                <w:rFonts w:eastAsia="Times New Roman" w:cs="Times New Roman"/>
                <w:b/>
                <w:bCs/>
                <w:kern w:val="0"/>
                <w:sz w:val="20"/>
                <w:szCs w:val="20"/>
                <w:lang w:eastAsia="es-CL"/>
                <w14:ligatures w14:val="none"/>
              </w:rPr>
              <w:t>Recibe y responde a comentarios, críticas o sugerencias de sus pares o adultos</w:t>
            </w:r>
            <w:r w:rsidRPr="004A1464">
              <w:rPr>
                <w:rFonts w:eastAsia="Times New Roman" w:cs="Times New Roman"/>
                <w:kern w:val="0"/>
                <w:sz w:val="20"/>
                <w:szCs w:val="20"/>
                <w:lang w:eastAsia="es-CL"/>
                <w14:ligatures w14:val="none"/>
              </w:rPr>
              <w:t>, adaptando su conducta o expresando su punto de vista de forma respetuosa.</w:t>
            </w:r>
          </w:p>
        </w:tc>
        <w:tc>
          <w:tcPr>
            <w:tcW w:w="567" w:type="dxa"/>
            <w:vAlign w:val="center"/>
          </w:tcPr>
          <w:p w14:paraId="74A627AD"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254D167A" w14:textId="5C396910" w:rsidR="00B719B9" w:rsidRPr="00FE390C" w:rsidRDefault="00B719B9" w:rsidP="007B5044">
            <w:pPr>
              <w:spacing w:after="0" w:line="276" w:lineRule="auto"/>
              <w:jc w:val="center"/>
              <w:rPr>
                <w:rFonts w:eastAsia="Arial" w:cs="Arial"/>
                <w:b/>
                <w:sz w:val="24"/>
                <w:szCs w:val="24"/>
              </w:rPr>
            </w:pPr>
          </w:p>
        </w:tc>
        <w:tc>
          <w:tcPr>
            <w:tcW w:w="567" w:type="dxa"/>
            <w:vAlign w:val="center"/>
          </w:tcPr>
          <w:p w14:paraId="19641F43" w14:textId="77777777" w:rsidR="00B719B9" w:rsidRPr="00FE390C" w:rsidRDefault="00B719B9" w:rsidP="007B5044">
            <w:pPr>
              <w:spacing w:after="0" w:line="276" w:lineRule="auto"/>
              <w:jc w:val="center"/>
              <w:rPr>
                <w:rFonts w:eastAsia="Arial" w:cs="Arial"/>
                <w:b/>
                <w:sz w:val="24"/>
                <w:szCs w:val="24"/>
              </w:rPr>
            </w:pPr>
          </w:p>
        </w:tc>
        <w:tc>
          <w:tcPr>
            <w:tcW w:w="709" w:type="dxa"/>
          </w:tcPr>
          <w:p w14:paraId="6F7040D8" w14:textId="77777777" w:rsidR="00B719B9" w:rsidRPr="00FE390C" w:rsidRDefault="00B719B9" w:rsidP="007B5044">
            <w:pPr>
              <w:spacing w:after="0" w:line="276" w:lineRule="auto"/>
              <w:jc w:val="center"/>
              <w:rPr>
                <w:rFonts w:eastAsia="Arial" w:cs="Arial"/>
                <w:b/>
                <w:sz w:val="24"/>
                <w:szCs w:val="24"/>
              </w:rPr>
            </w:pPr>
          </w:p>
        </w:tc>
      </w:tr>
      <w:tr w:rsidR="00B719B9" w:rsidRPr="00FE390C" w14:paraId="1D0F7A66" w14:textId="40749E39" w:rsidTr="00B719B9">
        <w:trPr>
          <w:trHeight w:val="320"/>
        </w:trPr>
        <w:tc>
          <w:tcPr>
            <w:tcW w:w="6374" w:type="dxa"/>
            <w:gridSpan w:val="3"/>
            <w:vAlign w:val="center"/>
          </w:tcPr>
          <w:p w14:paraId="517A1B60" w14:textId="77777777" w:rsidR="00B719B9" w:rsidRPr="004A1464" w:rsidRDefault="00B719B9" w:rsidP="004A1464">
            <w:pPr>
              <w:pStyle w:val="Prrafodelista"/>
              <w:numPr>
                <w:ilvl w:val="0"/>
                <w:numId w:val="3"/>
              </w:numPr>
              <w:spacing w:after="0" w:line="240" w:lineRule="auto"/>
              <w:ind w:left="357" w:hanging="357"/>
              <w:jc w:val="both"/>
              <w:rPr>
                <w:rFonts w:eastAsia="Times New Roman" w:cs="Times New Roman"/>
                <w:kern w:val="0"/>
                <w:sz w:val="20"/>
                <w:szCs w:val="20"/>
                <w:lang w:eastAsia="es-CL"/>
                <w14:ligatures w14:val="none"/>
              </w:rPr>
            </w:pPr>
            <w:r w:rsidRPr="004A1464">
              <w:rPr>
                <w:rFonts w:eastAsia="Times New Roman" w:cs="Times New Roman"/>
                <w:b/>
                <w:bCs/>
                <w:kern w:val="0"/>
                <w:sz w:val="20"/>
                <w:szCs w:val="20"/>
                <w:lang w:eastAsia="es-CL"/>
                <w14:ligatures w14:val="none"/>
              </w:rPr>
              <w:t>Solicita ayuda o colaboración cuando la necesita</w:t>
            </w:r>
            <w:r w:rsidRPr="004A1464">
              <w:rPr>
                <w:rFonts w:eastAsia="Times New Roman" w:cs="Times New Roman"/>
                <w:kern w:val="0"/>
                <w:sz w:val="20"/>
                <w:szCs w:val="20"/>
                <w:lang w:eastAsia="es-CL"/>
                <w14:ligatures w14:val="none"/>
              </w:rPr>
              <w:t>, utilizando las formas de comunicación disponibles y adecuadas a su contexto.</w:t>
            </w:r>
          </w:p>
        </w:tc>
        <w:tc>
          <w:tcPr>
            <w:tcW w:w="567" w:type="dxa"/>
            <w:vAlign w:val="center"/>
          </w:tcPr>
          <w:p w14:paraId="547921F8"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4618F6BE"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46BEB416" w14:textId="0FF24478" w:rsidR="00B719B9" w:rsidRPr="00FE390C" w:rsidRDefault="00B719B9" w:rsidP="007B5044">
            <w:pPr>
              <w:spacing w:after="0" w:line="276" w:lineRule="auto"/>
              <w:jc w:val="center"/>
              <w:rPr>
                <w:rFonts w:eastAsia="Arial" w:cs="Arial"/>
                <w:b/>
                <w:sz w:val="24"/>
                <w:szCs w:val="24"/>
              </w:rPr>
            </w:pPr>
          </w:p>
        </w:tc>
        <w:tc>
          <w:tcPr>
            <w:tcW w:w="709" w:type="dxa"/>
          </w:tcPr>
          <w:p w14:paraId="54E6BF02" w14:textId="77777777" w:rsidR="00B719B9" w:rsidRPr="00FE390C" w:rsidRDefault="00B719B9" w:rsidP="007B5044">
            <w:pPr>
              <w:spacing w:after="0" w:line="276" w:lineRule="auto"/>
              <w:jc w:val="center"/>
              <w:rPr>
                <w:rFonts w:eastAsia="Arial" w:cs="Arial"/>
                <w:b/>
                <w:sz w:val="24"/>
                <w:szCs w:val="24"/>
              </w:rPr>
            </w:pPr>
          </w:p>
        </w:tc>
      </w:tr>
      <w:tr w:rsidR="00B719B9" w:rsidRPr="00FE390C" w14:paraId="1DB98E83" w14:textId="333A8273" w:rsidTr="00B719B9">
        <w:trPr>
          <w:trHeight w:val="320"/>
        </w:trPr>
        <w:tc>
          <w:tcPr>
            <w:tcW w:w="6374" w:type="dxa"/>
            <w:gridSpan w:val="3"/>
            <w:vAlign w:val="center"/>
          </w:tcPr>
          <w:p w14:paraId="75D75CB0" w14:textId="77777777" w:rsidR="00B719B9" w:rsidRPr="004A1464" w:rsidRDefault="00B719B9" w:rsidP="004A1464">
            <w:pPr>
              <w:pStyle w:val="Prrafodelista"/>
              <w:numPr>
                <w:ilvl w:val="0"/>
                <w:numId w:val="3"/>
              </w:numPr>
              <w:spacing w:after="0" w:line="240" w:lineRule="auto"/>
              <w:ind w:left="357" w:hanging="357"/>
              <w:jc w:val="both"/>
              <w:rPr>
                <w:rFonts w:eastAsia="Times New Roman" w:cs="Times New Roman"/>
                <w:kern w:val="0"/>
                <w:sz w:val="20"/>
                <w:szCs w:val="20"/>
                <w:lang w:eastAsia="es-CL"/>
                <w14:ligatures w14:val="none"/>
              </w:rPr>
            </w:pPr>
            <w:r w:rsidRPr="004A1464">
              <w:rPr>
                <w:rFonts w:eastAsia="Times New Roman" w:cs="Times New Roman"/>
                <w:b/>
                <w:bCs/>
                <w:kern w:val="0"/>
                <w:sz w:val="20"/>
                <w:szCs w:val="20"/>
                <w:lang w:eastAsia="es-CL"/>
                <w14:ligatures w14:val="none"/>
              </w:rPr>
              <w:t>Acepta ayuda o acompañamiento de sus pares o adultos</w:t>
            </w:r>
            <w:r w:rsidRPr="004A1464">
              <w:rPr>
                <w:rFonts w:eastAsia="Times New Roman" w:cs="Times New Roman"/>
                <w:kern w:val="0"/>
                <w:sz w:val="20"/>
                <w:szCs w:val="20"/>
                <w:lang w:eastAsia="es-CL"/>
                <w14:ligatures w14:val="none"/>
              </w:rPr>
              <w:t>, mostrando disposición para el trabajo colaborativo y la interacción positiva.</w:t>
            </w:r>
          </w:p>
        </w:tc>
        <w:tc>
          <w:tcPr>
            <w:tcW w:w="567" w:type="dxa"/>
            <w:vAlign w:val="center"/>
          </w:tcPr>
          <w:p w14:paraId="620BD0A2"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7A4FCB10"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622E1A73" w14:textId="79320B8E" w:rsidR="00B719B9" w:rsidRPr="00FE390C" w:rsidRDefault="00B719B9" w:rsidP="007B5044">
            <w:pPr>
              <w:spacing w:after="0" w:line="276" w:lineRule="auto"/>
              <w:jc w:val="center"/>
              <w:rPr>
                <w:rFonts w:eastAsia="Arial" w:cs="Arial"/>
                <w:b/>
                <w:sz w:val="24"/>
                <w:szCs w:val="24"/>
              </w:rPr>
            </w:pPr>
          </w:p>
        </w:tc>
        <w:tc>
          <w:tcPr>
            <w:tcW w:w="709" w:type="dxa"/>
          </w:tcPr>
          <w:p w14:paraId="66AB3DA2" w14:textId="77777777" w:rsidR="00B719B9" w:rsidRPr="00FE390C" w:rsidRDefault="00B719B9" w:rsidP="007B5044">
            <w:pPr>
              <w:spacing w:after="0" w:line="276" w:lineRule="auto"/>
              <w:jc w:val="center"/>
              <w:rPr>
                <w:rFonts w:eastAsia="Arial" w:cs="Arial"/>
                <w:b/>
                <w:sz w:val="24"/>
                <w:szCs w:val="24"/>
              </w:rPr>
            </w:pPr>
          </w:p>
        </w:tc>
      </w:tr>
      <w:tr w:rsidR="00B719B9" w:rsidRPr="00FE390C" w14:paraId="6020FF8F" w14:textId="5268511C" w:rsidTr="00B719B9">
        <w:trPr>
          <w:trHeight w:val="320"/>
        </w:trPr>
        <w:tc>
          <w:tcPr>
            <w:tcW w:w="6374" w:type="dxa"/>
            <w:gridSpan w:val="3"/>
            <w:vAlign w:val="center"/>
          </w:tcPr>
          <w:p w14:paraId="729CFE2B" w14:textId="77777777" w:rsidR="00B719B9" w:rsidRPr="004A1464" w:rsidRDefault="00B719B9" w:rsidP="004A1464">
            <w:pPr>
              <w:pStyle w:val="Prrafodelista"/>
              <w:numPr>
                <w:ilvl w:val="0"/>
                <w:numId w:val="3"/>
              </w:numPr>
              <w:spacing w:after="0" w:line="240" w:lineRule="auto"/>
              <w:ind w:left="357" w:hanging="357"/>
              <w:jc w:val="both"/>
              <w:rPr>
                <w:rFonts w:eastAsia="Arial" w:cs="Arial"/>
                <w:sz w:val="20"/>
                <w:szCs w:val="20"/>
              </w:rPr>
            </w:pPr>
            <w:r w:rsidRPr="004A1464">
              <w:rPr>
                <w:rFonts w:eastAsia="Times New Roman" w:cs="Times New Roman"/>
                <w:b/>
                <w:bCs/>
                <w:kern w:val="0"/>
                <w:sz w:val="20"/>
                <w:szCs w:val="20"/>
                <w:lang w:eastAsia="es-CL"/>
                <w14:ligatures w14:val="none"/>
              </w:rPr>
              <w:t>Establece y mantiene vínculos positivos con sus compañeros</w:t>
            </w:r>
            <w:r w:rsidRPr="004A1464">
              <w:rPr>
                <w:rFonts w:eastAsia="Times New Roman" w:cs="Times New Roman"/>
                <w:kern w:val="0"/>
                <w:sz w:val="20"/>
                <w:szCs w:val="20"/>
                <w:lang w:eastAsia="es-CL"/>
                <w14:ligatures w14:val="none"/>
              </w:rPr>
              <w:t>, participando en interacciones sociales significativas y desarrollando sentido de pertenencia al grupo</w:t>
            </w:r>
          </w:p>
        </w:tc>
        <w:tc>
          <w:tcPr>
            <w:tcW w:w="567" w:type="dxa"/>
            <w:vAlign w:val="center"/>
          </w:tcPr>
          <w:p w14:paraId="0BCFBBDF"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3B67246B" w14:textId="77777777" w:rsidR="00B719B9" w:rsidRPr="00FE390C" w:rsidRDefault="00B719B9" w:rsidP="007B5044">
            <w:pPr>
              <w:spacing w:after="0" w:line="276" w:lineRule="auto"/>
              <w:jc w:val="center"/>
              <w:rPr>
                <w:rFonts w:eastAsia="Arial" w:cs="Arial"/>
                <w:b/>
                <w:sz w:val="24"/>
                <w:szCs w:val="24"/>
              </w:rPr>
            </w:pPr>
          </w:p>
        </w:tc>
        <w:tc>
          <w:tcPr>
            <w:tcW w:w="567" w:type="dxa"/>
            <w:vAlign w:val="center"/>
          </w:tcPr>
          <w:p w14:paraId="7EECDE81" w14:textId="4703D5E8" w:rsidR="00B719B9" w:rsidRPr="00FE390C" w:rsidRDefault="00B719B9" w:rsidP="007B5044">
            <w:pPr>
              <w:spacing w:after="0" w:line="276" w:lineRule="auto"/>
              <w:jc w:val="center"/>
              <w:rPr>
                <w:rFonts w:eastAsia="Arial" w:cs="Arial"/>
                <w:b/>
                <w:sz w:val="24"/>
                <w:szCs w:val="24"/>
              </w:rPr>
            </w:pPr>
          </w:p>
        </w:tc>
        <w:tc>
          <w:tcPr>
            <w:tcW w:w="709" w:type="dxa"/>
          </w:tcPr>
          <w:p w14:paraId="06FC702C" w14:textId="77777777" w:rsidR="00B719B9" w:rsidRPr="00FE390C" w:rsidRDefault="00B719B9" w:rsidP="007B5044">
            <w:pPr>
              <w:spacing w:after="0" w:line="276" w:lineRule="auto"/>
              <w:jc w:val="center"/>
              <w:rPr>
                <w:rFonts w:eastAsia="Arial" w:cs="Arial"/>
                <w:b/>
                <w:sz w:val="24"/>
                <w:szCs w:val="24"/>
              </w:rPr>
            </w:pPr>
          </w:p>
        </w:tc>
      </w:tr>
      <w:tr w:rsidR="004A1464" w:rsidRPr="00FE390C" w14:paraId="3FA4CE6C" w14:textId="77777777" w:rsidTr="00B719B9">
        <w:trPr>
          <w:trHeight w:val="320"/>
        </w:trPr>
        <w:tc>
          <w:tcPr>
            <w:tcW w:w="6374" w:type="dxa"/>
            <w:gridSpan w:val="3"/>
            <w:vAlign w:val="center"/>
          </w:tcPr>
          <w:p w14:paraId="3EE508EF" w14:textId="762E05E3" w:rsidR="004A1464" w:rsidRPr="004A1464" w:rsidRDefault="004A1464" w:rsidP="004A1464">
            <w:pPr>
              <w:pStyle w:val="Prrafodelista"/>
              <w:numPr>
                <w:ilvl w:val="0"/>
                <w:numId w:val="3"/>
              </w:numPr>
              <w:spacing w:after="0" w:line="240" w:lineRule="auto"/>
              <w:ind w:left="357" w:hanging="357"/>
              <w:jc w:val="both"/>
              <w:rPr>
                <w:rFonts w:eastAsia="Times New Roman" w:cs="Times New Roman"/>
                <w:b/>
                <w:bCs/>
                <w:kern w:val="0"/>
                <w:sz w:val="20"/>
                <w:szCs w:val="20"/>
                <w:lang w:eastAsia="es-CL"/>
                <w14:ligatures w14:val="none"/>
              </w:rPr>
            </w:pPr>
            <w:r w:rsidRPr="004A1464">
              <w:rPr>
                <w:rFonts w:eastAsia="Times New Roman" w:cs="Times New Roman"/>
                <w:b/>
                <w:bCs/>
                <w:kern w:val="0"/>
                <w:sz w:val="20"/>
                <w:szCs w:val="20"/>
                <w:lang w:eastAsia="es-CL"/>
                <w14:ligatures w14:val="none"/>
              </w:rPr>
              <w:t xml:space="preserve">Reconoce y expresa emociones propias y de otros </w:t>
            </w:r>
            <w:r w:rsidRPr="004A1464">
              <w:rPr>
                <w:rFonts w:eastAsia="Times New Roman" w:cs="Times New Roman"/>
                <w:kern w:val="0"/>
                <w:sz w:val="20"/>
                <w:szCs w:val="20"/>
                <w:lang w:eastAsia="es-CL"/>
                <w14:ligatures w14:val="none"/>
              </w:rPr>
              <w:t>durante las interacciones, mostrando empatía y ajustando su conducta de manera respetuosa</w:t>
            </w:r>
          </w:p>
        </w:tc>
        <w:tc>
          <w:tcPr>
            <w:tcW w:w="567" w:type="dxa"/>
            <w:vAlign w:val="center"/>
          </w:tcPr>
          <w:p w14:paraId="7394840D" w14:textId="77777777" w:rsidR="004A1464" w:rsidRPr="00FE390C" w:rsidRDefault="004A1464" w:rsidP="007B5044">
            <w:pPr>
              <w:spacing w:after="0" w:line="276" w:lineRule="auto"/>
              <w:jc w:val="center"/>
              <w:rPr>
                <w:rFonts w:eastAsia="Arial" w:cs="Arial"/>
                <w:b/>
                <w:sz w:val="24"/>
                <w:szCs w:val="24"/>
              </w:rPr>
            </w:pPr>
          </w:p>
        </w:tc>
        <w:tc>
          <w:tcPr>
            <w:tcW w:w="567" w:type="dxa"/>
            <w:vAlign w:val="center"/>
          </w:tcPr>
          <w:p w14:paraId="239ACEA6" w14:textId="77777777" w:rsidR="004A1464" w:rsidRPr="00FE390C" w:rsidRDefault="004A1464" w:rsidP="007B5044">
            <w:pPr>
              <w:spacing w:after="0" w:line="276" w:lineRule="auto"/>
              <w:jc w:val="center"/>
              <w:rPr>
                <w:rFonts w:eastAsia="Arial" w:cs="Arial"/>
                <w:b/>
                <w:sz w:val="24"/>
                <w:szCs w:val="24"/>
              </w:rPr>
            </w:pPr>
          </w:p>
        </w:tc>
        <w:tc>
          <w:tcPr>
            <w:tcW w:w="567" w:type="dxa"/>
            <w:vAlign w:val="center"/>
          </w:tcPr>
          <w:p w14:paraId="04F68DC0" w14:textId="77777777" w:rsidR="004A1464" w:rsidRPr="00FE390C" w:rsidRDefault="004A1464" w:rsidP="007B5044">
            <w:pPr>
              <w:spacing w:after="0" w:line="276" w:lineRule="auto"/>
              <w:jc w:val="center"/>
              <w:rPr>
                <w:rFonts w:eastAsia="Arial" w:cs="Arial"/>
                <w:b/>
                <w:sz w:val="24"/>
                <w:szCs w:val="24"/>
              </w:rPr>
            </w:pPr>
          </w:p>
        </w:tc>
        <w:tc>
          <w:tcPr>
            <w:tcW w:w="709" w:type="dxa"/>
          </w:tcPr>
          <w:p w14:paraId="01A8B141" w14:textId="77777777" w:rsidR="004A1464" w:rsidRPr="00FE390C" w:rsidRDefault="004A1464" w:rsidP="007B5044">
            <w:pPr>
              <w:spacing w:after="0" w:line="276" w:lineRule="auto"/>
              <w:jc w:val="center"/>
              <w:rPr>
                <w:rFonts w:eastAsia="Arial" w:cs="Arial"/>
                <w:b/>
                <w:sz w:val="24"/>
                <w:szCs w:val="24"/>
              </w:rPr>
            </w:pPr>
          </w:p>
        </w:tc>
      </w:tr>
    </w:tbl>
    <w:p w14:paraId="6CF90529" w14:textId="77777777" w:rsidR="00C317AC" w:rsidRPr="00FE390C" w:rsidRDefault="00C317AC" w:rsidP="00C317AC">
      <w:pPr>
        <w:spacing w:after="0"/>
        <w:rPr>
          <w:rFonts w:cs="Arial"/>
          <w:sz w:val="24"/>
          <w:szCs w:val="24"/>
          <w:u w:val="single"/>
        </w:rPr>
      </w:pPr>
    </w:p>
    <w:tbl>
      <w:tblPr>
        <w:tblStyle w:val="Tablaconcuadrcul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706"/>
      </w:tblGrid>
      <w:tr w:rsidR="00C317AC" w:rsidRPr="00FE390C" w14:paraId="6A23A123" w14:textId="77777777" w:rsidTr="007B5044">
        <w:tc>
          <w:tcPr>
            <w:tcW w:w="8828" w:type="dxa"/>
            <w:gridSpan w:val="2"/>
          </w:tcPr>
          <w:p w14:paraId="2847EB89" w14:textId="77777777" w:rsidR="00C317AC" w:rsidRPr="00FE390C" w:rsidRDefault="00C317AC" w:rsidP="007B5044">
            <w:pPr>
              <w:jc w:val="center"/>
              <w:rPr>
                <w:rFonts w:cs="Arial"/>
                <w:b/>
                <w:bCs/>
                <w:sz w:val="24"/>
                <w:szCs w:val="24"/>
              </w:rPr>
            </w:pPr>
            <w:r w:rsidRPr="00FE390C">
              <w:rPr>
                <w:rFonts w:eastAsia="Arial" w:cs="Arial"/>
                <w:b/>
                <w:bCs/>
                <w:sz w:val="24"/>
                <w:szCs w:val="24"/>
              </w:rPr>
              <w:t>IDENTIFICACIÓN DEL DOCENTE DE AULA REGULAR QUE EMITE EL INFORME</w:t>
            </w:r>
          </w:p>
        </w:tc>
      </w:tr>
      <w:tr w:rsidR="00C317AC" w:rsidRPr="00FE390C" w14:paraId="0C1CA6D0" w14:textId="77777777" w:rsidTr="007B5044">
        <w:tc>
          <w:tcPr>
            <w:tcW w:w="2122" w:type="dxa"/>
          </w:tcPr>
          <w:p w14:paraId="73E9A8A8" w14:textId="77777777" w:rsidR="00C317AC" w:rsidRDefault="00C317AC" w:rsidP="004A1464">
            <w:pPr>
              <w:spacing w:before="120" w:after="120"/>
              <w:jc w:val="right"/>
              <w:rPr>
                <w:rFonts w:cs="Arial"/>
                <w:sz w:val="24"/>
                <w:szCs w:val="24"/>
              </w:rPr>
            </w:pPr>
          </w:p>
          <w:p w14:paraId="65F83947" w14:textId="77777777" w:rsidR="00C317AC" w:rsidRPr="00FE390C" w:rsidRDefault="00C317AC" w:rsidP="004A1464">
            <w:pPr>
              <w:spacing w:before="120" w:after="120"/>
              <w:jc w:val="right"/>
              <w:rPr>
                <w:rFonts w:cs="Arial"/>
                <w:sz w:val="24"/>
                <w:szCs w:val="24"/>
              </w:rPr>
            </w:pPr>
            <w:r w:rsidRPr="00FE390C">
              <w:rPr>
                <w:rFonts w:cs="Arial"/>
                <w:sz w:val="24"/>
                <w:szCs w:val="24"/>
              </w:rPr>
              <w:t>Nombre completo</w:t>
            </w:r>
          </w:p>
        </w:tc>
        <w:tc>
          <w:tcPr>
            <w:tcW w:w="6706" w:type="dxa"/>
          </w:tcPr>
          <w:p w14:paraId="7EBA498E" w14:textId="77777777" w:rsidR="00C317AC" w:rsidRDefault="00C317AC" w:rsidP="007B5044">
            <w:pPr>
              <w:rPr>
                <w:rFonts w:cs="Arial"/>
                <w:sz w:val="24"/>
                <w:szCs w:val="24"/>
              </w:rPr>
            </w:pPr>
          </w:p>
          <w:p w14:paraId="4BA4DAF3" w14:textId="7BCEC90C" w:rsidR="00C317AC" w:rsidRDefault="00C317AC" w:rsidP="007B5044">
            <w:pPr>
              <w:rPr>
                <w:rFonts w:cs="Arial"/>
                <w:sz w:val="24"/>
                <w:szCs w:val="24"/>
              </w:rPr>
            </w:pPr>
            <w:r>
              <w:rPr>
                <w:rFonts w:cs="Arial"/>
                <w:sz w:val="24"/>
                <w:szCs w:val="24"/>
              </w:rPr>
              <w:t xml:space="preserve"> </w:t>
            </w:r>
          </w:p>
          <w:p w14:paraId="0E707A9E" w14:textId="77777777" w:rsidR="00C317AC" w:rsidRPr="00FE390C" w:rsidRDefault="00C317AC" w:rsidP="007B5044">
            <w:pPr>
              <w:rPr>
                <w:rFonts w:cs="Arial"/>
                <w:sz w:val="24"/>
                <w:szCs w:val="24"/>
              </w:rPr>
            </w:pPr>
          </w:p>
        </w:tc>
      </w:tr>
      <w:tr w:rsidR="00C317AC" w:rsidRPr="00FE390C" w14:paraId="5A1D4954" w14:textId="77777777" w:rsidTr="007B5044">
        <w:tc>
          <w:tcPr>
            <w:tcW w:w="2122" w:type="dxa"/>
          </w:tcPr>
          <w:p w14:paraId="423841DE" w14:textId="77777777" w:rsidR="00C317AC" w:rsidRPr="00FE390C" w:rsidRDefault="00C317AC" w:rsidP="004A1464">
            <w:pPr>
              <w:spacing w:before="120" w:after="120"/>
              <w:jc w:val="right"/>
              <w:rPr>
                <w:rFonts w:cs="Arial"/>
                <w:sz w:val="24"/>
                <w:szCs w:val="24"/>
              </w:rPr>
            </w:pPr>
            <w:r w:rsidRPr="00FE390C">
              <w:rPr>
                <w:rFonts w:cs="Arial"/>
                <w:sz w:val="24"/>
                <w:szCs w:val="24"/>
              </w:rPr>
              <w:t>RUT</w:t>
            </w:r>
          </w:p>
        </w:tc>
        <w:tc>
          <w:tcPr>
            <w:tcW w:w="6706" w:type="dxa"/>
          </w:tcPr>
          <w:p w14:paraId="0343C65B" w14:textId="35EDB894" w:rsidR="00C317AC" w:rsidRPr="00FE390C" w:rsidRDefault="00C317AC" w:rsidP="007B5044">
            <w:pPr>
              <w:spacing w:before="240"/>
              <w:rPr>
                <w:rFonts w:cs="Arial"/>
                <w:sz w:val="24"/>
                <w:szCs w:val="24"/>
              </w:rPr>
            </w:pPr>
          </w:p>
        </w:tc>
      </w:tr>
      <w:tr w:rsidR="00C317AC" w:rsidRPr="00FE390C" w14:paraId="35BC1F8D" w14:textId="77777777" w:rsidTr="007B5044">
        <w:tc>
          <w:tcPr>
            <w:tcW w:w="2122" w:type="dxa"/>
          </w:tcPr>
          <w:p w14:paraId="3093052B" w14:textId="77777777" w:rsidR="00C317AC" w:rsidRPr="00FE390C" w:rsidRDefault="00C317AC" w:rsidP="004A1464">
            <w:pPr>
              <w:spacing w:before="120" w:after="120"/>
              <w:jc w:val="right"/>
              <w:rPr>
                <w:rFonts w:cs="Arial"/>
                <w:sz w:val="24"/>
                <w:szCs w:val="24"/>
              </w:rPr>
            </w:pPr>
            <w:r w:rsidRPr="00FE390C">
              <w:rPr>
                <w:rFonts w:cs="Arial"/>
                <w:sz w:val="24"/>
                <w:szCs w:val="24"/>
              </w:rPr>
              <w:t>Profesión</w:t>
            </w:r>
          </w:p>
        </w:tc>
        <w:tc>
          <w:tcPr>
            <w:tcW w:w="6706" w:type="dxa"/>
          </w:tcPr>
          <w:p w14:paraId="133A1173" w14:textId="0526A0A6" w:rsidR="00C317AC" w:rsidRPr="00FE390C" w:rsidRDefault="00C317AC" w:rsidP="007B5044">
            <w:pPr>
              <w:spacing w:before="240"/>
              <w:rPr>
                <w:rFonts w:cs="Arial"/>
                <w:sz w:val="24"/>
                <w:szCs w:val="24"/>
              </w:rPr>
            </w:pPr>
          </w:p>
        </w:tc>
      </w:tr>
      <w:tr w:rsidR="00C317AC" w:rsidRPr="00FE390C" w14:paraId="3F48465B" w14:textId="77777777" w:rsidTr="007B5044">
        <w:tc>
          <w:tcPr>
            <w:tcW w:w="2122" w:type="dxa"/>
            <w:vAlign w:val="center"/>
          </w:tcPr>
          <w:p w14:paraId="0D133599" w14:textId="77777777" w:rsidR="00C317AC" w:rsidRPr="00FE390C" w:rsidRDefault="00C317AC" w:rsidP="004A1464">
            <w:pPr>
              <w:spacing w:before="120" w:after="120"/>
              <w:jc w:val="right"/>
              <w:rPr>
                <w:rFonts w:cs="Arial"/>
                <w:sz w:val="24"/>
                <w:szCs w:val="24"/>
              </w:rPr>
            </w:pPr>
            <w:r w:rsidRPr="00FE390C">
              <w:rPr>
                <w:rFonts w:cs="Arial"/>
                <w:sz w:val="24"/>
                <w:szCs w:val="24"/>
              </w:rPr>
              <w:t xml:space="preserve">Firma </w:t>
            </w:r>
          </w:p>
        </w:tc>
        <w:tc>
          <w:tcPr>
            <w:tcW w:w="6706" w:type="dxa"/>
          </w:tcPr>
          <w:p w14:paraId="34FBEC19" w14:textId="13B0EAA6" w:rsidR="00C317AC" w:rsidRDefault="00C317AC" w:rsidP="007B5044">
            <w:pPr>
              <w:jc w:val="center"/>
              <w:rPr>
                <w:rFonts w:cs="Arial"/>
                <w:sz w:val="24"/>
                <w:szCs w:val="24"/>
              </w:rPr>
            </w:pPr>
          </w:p>
          <w:p w14:paraId="68035910" w14:textId="77777777" w:rsidR="00C317AC" w:rsidRPr="00FE390C" w:rsidRDefault="00C317AC" w:rsidP="007B5044">
            <w:pPr>
              <w:rPr>
                <w:rFonts w:cs="Arial"/>
                <w:sz w:val="24"/>
                <w:szCs w:val="24"/>
              </w:rPr>
            </w:pPr>
          </w:p>
          <w:p w14:paraId="637CA163" w14:textId="77777777" w:rsidR="00C317AC" w:rsidRPr="00FE390C" w:rsidRDefault="00C317AC" w:rsidP="007B5044">
            <w:pPr>
              <w:rPr>
                <w:rFonts w:cs="Arial"/>
                <w:sz w:val="24"/>
                <w:szCs w:val="24"/>
              </w:rPr>
            </w:pPr>
          </w:p>
        </w:tc>
      </w:tr>
    </w:tbl>
    <w:p w14:paraId="5EB74B39" w14:textId="77777777" w:rsidR="00377E60" w:rsidRPr="00C317AC" w:rsidRDefault="00377E60" w:rsidP="00C317AC"/>
    <w:sectPr w:rsidR="00377E60" w:rsidRPr="00C317AC">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A07D0" w14:textId="77777777" w:rsidR="009321B2" w:rsidRDefault="009321B2" w:rsidP="001F79F4">
      <w:pPr>
        <w:spacing w:after="0" w:line="240" w:lineRule="auto"/>
      </w:pPr>
      <w:r>
        <w:separator/>
      </w:r>
    </w:p>
  </w:endnote>
  <w:endnote w:type="continuationSeparator" w:id="0">
    <w:p w14:paraId="14CBE2FF" w14:textId="77777777" w:rsidR="009321B2" w:rsidRDefault="009321B2" w:rsidP="001F7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222A6" w14:textId="43E19948" w:rsidR="007B5044" w:rsidRDefault="007B5044" w:rsidP="0067240F">
    <w:pPr>
      <w:pStyle w:val="Piedepgina"/>
      <w:jc w:val="center"/>
    </w:pPr>
    <w:r w:rsidRPr="0067240F">
      <w:rPr>
        <w:rFonts w:ascii="Arial Narrow" w:hAnsi="Arial Narrow"/>
        <w:noProof/>
        <w:sz w:val="18"/>
        <w:szCs w:val="18"/>
        <w:lang w:eastAsia="zh-TW"/>
      </w:rPr>
      <w:t>No se debe modificar el formato oficial; cada apartado debe conservar su estructura e información base.</w:t>
    </w:r>
    <w:r w:rsidRPr="00127D8E">
      <w:rPr>
        <w:rFonts w:cs="Times New Roman"/>
        <w:noProof/>
      </w:rPr>
      <w:drawing>
        <wp:inline distT="0" distB="0" distL="0" distR="0" wp14:anchorId="1E1AE3F5" wp14:editId="6D0CA3AD">
          <wp:extent cx="5612130" cy="52705"/>
          <wp:effectExtent l="0" t="0" r="7620" b="4445"/>
          <wp:docPr id="544806478" name="Picture 2"/>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srcRect/>
                  <a:stretch>
                    <a:fillRect/>
                  </a:stretch>
                </pic:blipFill>
                <pic:spPr>
                  <a:xfrm>
                    <a:off x="0" y="0"/>
                    <a:ext cx="5612130" cy="52705"/>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2A14D" w14:textId="77777777" w:rsidR="009321B2" w:rsidRDefault="009321B2" w:rsidP="001F79F4">
      <w:pPr>
        <w:spacing w:after="0" w:line="240" w:lineRule="auto"/>
      </w:pPr>
      <w:r>
        <w:separator/>
      </w:r>
    </w:p>
  </w:footnote>
  <w:footnote w:type="continuationSeparator" w:id="0">
    <w:p w14:paraId="2D563D5F" w14:textId="77777777" w:rsidR="009321B2" w:rsidRDefault="009321B2" w:rsidP="001F79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4770E" w14:textId="30C55D05" w:rsidR="007B5044" w:rsidRPr="00726EBF" w:rsidRDefault="007B5044" w:rsidP="001F79F4">
    <w:pPr>
      <w:pStyle w:val="Encabezado"/>
      <w:tabs>
        <w:tab w:val="center" w:pos="4987"/>
        <w:tab w:val="left" w:pos="7235"/>
      </w:tabs>
      <w:jc w:val="center"/>
      <w:rPr>
        <w:rFonts w:ascii="Arial Narrow" w:hAnsi="Arial Narrow"/>
        <w:sz w:val="18"/>
        <w:szCs w:val="18"/>
      </w:rPr>
    </w:pPr>
    <w:r>
      <w:rPr>
        <w:noProof/>
      </w:rPr>
      <w:drawing>
        <wp:anchor distT="0" distB="0" distL="114300" distR="114300" simplePos="0" relativeHeight="251658241" behindDoc="0" locked="0" layoutInCell="1" allowOverlap="1" wp14:anchorId="70E47252" wp14:editId="7A8C9468">
          <wp:simplePos x="0" y="0"/>
          <wp:positionH relativeFrom="column">
            <wp:posOffset>119</wp:posOffset>
          </wp:positionH>
          <wp:positionV relativeFrom="paragraph">
            <wp:posOffset>-44230</wp:posOffset>
          </wp:positionV>
          <wp:extent cx="781050" cy="723900"/>
          <wp:effectExtent l="0" t="0" r="0" b="0"/>
          <wp:wrapNone/>
          <wp:docPr id="683639874" name="Imagen 2" descr="Imagen que contiene Gráfico de rectángulo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639874" name="Imagen 2" descr="Imagen que contiene Gráfico de rectángulos&#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6EBF">
      <w:rPr>
        <w:rFonts w:ascii="Arial Narrow" w:hAnsi="Arial Narrow"/>
        <w:sz w:val="18"/>
        <w:szCs w:val="18"/>
      </w:rPr>
      <w:t>Decreto 170/2010</w:t>
    </w:r>
  </w:p>
  <w:p w14:paraId="4C1827EE" w14:textId="27D87A0E" w:rsidR="007B5044" w:rsidRDefault="007B5044" w:rsidP="001F79F4">
    <w:pPr>
      <w:pStyle w:val="Encabezado"/>
      <w:tabs>
        <w:tab w:val="left" w:pos="390"/>
        <w:tab w:val="center" w:pos="4535"/>
      </w:tabs>
      <w:jc w:val="center"/>
      <w:rPr>
        <w:rFonts w:ascii="Arial Narrow" w:hAnsi="Arial Narrow"/>
        <w:sz w:val="18"/>
        <w:szCs w:val="18"/>
      </w:rPr>
    </w:pPr>
    <w:r w:rsidRPr="00726EBF">
      <w:rPr>
        <w:rFonts w:ascii="Arial Narrow" w:hAnsi="Arial Narrow"/>
        <w:noProof/>
        <w:sz w:val="18"/>
        <w:szCs w:val="18"/>
        <w:lang w:eastAsia="zh-TW"/>
      </w:rPr>
      <mc:AlternateContent>
        <mc:Choice Requires="wps">
          <w:drawing>
            <wp:anchor distT="0" distB="0" distL="114300" distR="114300" simplePos="0" relativeHeight="251658240" behindDoc="0" locked="0" layoutInCell="0" allowOverlap="1" wp14:anchorId="0D894B68" wp14:editId="03387476">
              <wp:simplePos x="0" y="0"/>
              <wp:positionH relativeFrom="page">
                <wp:posOffset>7197725</wp:posOffset>
              </wp:positionH>
              <wp:positionV relativeFrom="page">
                <wp:posOffset>6486525</wp:posOffset>
              </wp:positionV>
              <wp:extent cx="720090" cy="329565"/>
              <wp:effectExtent l="0" t="0" r="0" b="3810"/>
              <wp:wrapNone/>
              <wp:docPr id="360578958"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1E8961" w14:textId="77777777" w:rsidR="007B5044" w:rsidRDefault="007B5044" w:rsidP="001F79F4">
                          <w:pPr>
                            <w:pBdr>
                              <w:bottom w:val="single" w:sz="4" w:space="1" w:color="auto"/>
                            </w:pBdr>
                          </w:pPr>
                          <w:r>
                            <w:fldChar w:fldCharType="begin"/>
                          </w:r>
                          <w:r>
                            <w:instrText xml:space="preserve"> PAGE   \* MERGEFORMAT </w:instrText>
                          </w:r>
                          <w:r>
                            <w:fldChar w:fldCharType="separate"/>
                          </w:r>
                          <w:r>
                            <w:rPr>
                              <w:noProof/>
                            </w:rPr>
                            <w:t>14</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D894B68" id="Rectángulo 1" o:spid="_x0000_s1026" style="position:absolute;left:0;text-align:left;margin-left:566.75pt;margin-top:510.75pt;width:56.7pt;height:25.95pt;z-index:251658240;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" o:allowincell="f" stroked="f">
              <v:textbox>
                <w:txbxContent>
                  <w:p w14:paraId="671E8961" w14:textId="77777777" w:rsidR="007B5044" w:rsidRDefault="007B5044" w:rsidP="001F79F4">
                    <w:pPr>
                      <w:pBdr>
                        <w:bottom w:val="single" w:sz="4" w:space="1" w:color="auto"/>
                      </w:pBdr>
                    </w:pPr>
                    <w:r>
                      <w:fldChar w:fldCharType="begin"/>
                    </w:r>
                    <w:r>
                      <w:instrText xml:space="preserve"> PAGE   \* MERGEFORMAT </w:instrText>
                    </w:r>
                    <w:r>
                      <w:fldChar w:fldCharType="separate"/>
                    </w:r>
                    <w:r>
                      <w:rPr>
                        <w:noProof/>
                      </w:rPr>
                      <w:t>14</w:t>
                    </w:r>
                    <w:r>
                      <w:fldChar w:fldCharType="end"/>
                    </w:r>
                  </w:p>
                </w:txbxContent>
              </v:textbox>
              <w10:wrap anchorx="page" anchory="page"/>
            </v:rect>
          </w:pict>
        </mc:Fallback>
      </mc:AlternateContent>
    </w:r>
    <w:r w:rsidRPr="00726EBF">
      <w:rPr>
        <w:rFonts w:ascii="Arial Narrow" w:hAnsi="Arial Narrow"/>
        <w:sz w:val="18"/>
        <w:szCs w:val="18"/>
      </w:rPr>
      <w:t>Evaluación Diagnóstica Integral de Necesidades Educativas Especiales</w:t>
    </w:r>
  </w:p>
  <w:p w14:paraId="55C0B91D" w14:textId="77777777" w:rsidR="007B5044" w:rsidRPr="00726EBF" w:rsidRDefault="007B5044" w:rsidP="001F79F4">
    <w:pPr>
      <w:pStyle w:val="Encabezado"/>
      <w:jc w:val="center"/>
      <w:rPr>
        <w:rFonts w:ascii="Arial Narrow" w:hAnsi="Arial Narrow"/>
        <w:sz w:val="18"/>
        <w:szCs w:val="18"/>
      </w:rPr>
    </w:pPr>
  </w:p>
  <w:p w14:paraId="5D8A7DB4" w14:textId="467E0829" w:rsidR="007B5044" w:rsidRDefault="007B5044" w:rsidP="001F79F4">
    <w:pPr>
      <w:pStyle w:val="Encabezado"/>
      <w:tabs>
        <w:tab w:val="left" w:pos="720"/>
        <w:tab w:val="center" w:pos="4535"/>
      </w:tabs>
      <w:jc w:val="center"/>
      <w:rPr>
        <w:rFonts w:ascii="Arial Narrow" w:eastAsia="Arial Unicode MS" w:hAnsi="Arial Narrow"/>
        <w:b/>
        <w:color w:val="000000"/>
      </w:rPr>
    </w:pPr>
    <w:r>
      <w:rPr>
        <w:rFonts w:ascii="Arial Narrow" w:eastAsia="Arial Unicode MS" w:hAnsi="Arial Narrow"/>
        <w:b/>
        <w:color w:val="000000"/>
      </w:rPr>
      <w:t xml:space="preserve">INFORME DE </w:t>
    </w:r>
    <w:r w:rsidRPr="00E46227">
      <w:rPr>
        <w:rFonts w:ascii="Arial Narrow" w:eastAsia="Arial Unicode MS" w:hAnsi="Arial Narrow"/>
        <w:b/>
        <w:color w:val="000000"/>
      </w:rPr>
      <w:t xml:space="preserve">EVALUACIÓN PSICOPEDAGÓGICA </w:t>
    </w:r>
  </w:p>
  <w:p w14:paraId="25053902" w14:textId="77777777" w:rsidR="007B5044" w:rsidRPr="00E46227" w:rsidRDefault="007B5044" w:rsidP="001F79F4">
    <w:pPr>
      <w:spacing w:after="0" w:line="240" w:lineRule="auto"/>
      <w:jc w:val="center"/>
      <w:rPr>
        <w:rFonts w:ascii="Arial Narrow" w:hAnsi="Arial Narrow" w:cs="Arial"/>
        <w:b/>
        <w:sz w:val="20"/>
        <w:szCs w:val="20"/>
        <w:lang w:val="es-ES_tradnl"/>
      </w:rPr>
    </w:pPr>
    <w:r>
      <w:rPr>
        <w:rFonts w:ascii="Arial Narrow" w:hAnsi="Arial Narrow" w:cs="Arial"/>
        <w:b/>
        <w:sz w:val="20"/>
        <w:szCs w:val="20"/>
        <w:lang w:val="es-ES_tradnl"/>
      </w:rPr>
      <w:t>(Detección de NEE)</w:t>
    </w:r>
  </w:p>
  <w:p w14:paraId="42EE640C" w14:textId="77777777" w:rsidR="007B5044" w:rsidRDefault="007B504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6935"/>
    <w:multiLevelType w:val="hybridMultilevel"/>
    <w:tmpl w:val="AEA2E90A"/>
    <w:lvl w:ilvl="0" w:tplc="EA86CE3E">
      <w:start w:val="1"/>
      <w:numFmt w:val="bullet"/>
      <w:lvlText w:val=""/>
      <w:lvlJc w:val="left"/>
      <w:pPr>
        <w:ind w:left="720" w:hanging="360"/>
      </w:pPr>
      <w:rPr>
        <w:rFonts w:ascii="Symbol" w:hAnsi="Symbol" w:hint="default"/>
        <w:color w:val="FF000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BF023D8"/>
    <w:multiLevelType w:val="hybridMultilevel"/>
    <w:tmpl w:val="AF18C6CA"/>
    <w:lvl w:ilvl="0" w:tplc="FFFFFFFF">
      <w:start w:val="1"/>
      <w:numFmt w:val="upperRoman"/>
      <w:lvlText w:val="%1."/>
      <w:lvlJc w:val="left"/>
      <w:pPr>
        <w:ind w:left="1440" w:hanging="72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2" w15:restartNumberingAfterBreak="0">
    <w:nsid w:val="0CD87A6A"/>
    <w:multiLevelType w:val="hybridMultilevel"/>
    <w:tmpl w:val="818E9468"/>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5531E4"/>
    <w:multiLevelType w:val="hybridMultilevel"/>
    <w:tmpl w:val="6D3AE466"/>
    <w:lvl w:ilvl="0" w:tplc="EA86CE3E">
      <w:start w:val="1"/>
      <w:numFmt w:val="bullet"/>
      <w:lvlText w:val=""/>
      <w:lvlJc w:val="left"/>
      <w:pPr>
        <w:ind w:left="720" w:hanging="360"/>
      </w:pPr>
      <w:rPr>
        <w:rFonts w:ascii="Symbol" w:hAnsi="Symbol" w:hint="default"/>
        <w:color w:val="FF000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1692140E"/>
    <w:multiLevelType w:val="hybridMultilevel"/>
    <w:tmpl w:val="39EED03E"/>
    <w:lvl w:ilvl="0" w:tplc="EA86CE3E">
      <w:start w:val="1"/>
      <w:numFmt w:val="bullet"/>
      <w:lvlText w:val=""/>
      <w:lvlJc w:val="left"/>
      <w:pPr>
        <w:ind w:left="720" w:hanging="360"/>
      </w:pPr>
      <w:rPr>
        <w:rFonts w:ascii="Symbol" w:hAnsi="Symbol" w:hint="default"/>
        <w:color w:val="FF000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18BE6E34"/>
    <w:multiLevelType w:val="hybridMultilevel"/>
    <w:tmpl w:val="22DA5CB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1B5B2C21"/>
    <w:multiLevelType w:val="hybridMultilevel"/>
    <w:tmpl w:val="585E9318"/>
    <w:lvl w:ilvl="0" w:tplc="EA86CE3E">
      <w:start w:val="1"/>
      <w:numFmt w:val="bullet"/>
      <w:lvlText w:val=""/>
      <w:lvlJc w:val="left"/>
      <w:pPr>
        <w:ind w:left="720" w:hanging="360"/>
      </w:pPr>
      <w:rPr>
        <w:rFonts w:ascii="Symbol" w:hAnsi="Symbol" w:hint="default"/>
        <w:color w:val="FF000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1BB76BBF"/>
    <w:multiLevelType w:val="multilevel"/>
    <w:tmpl w:val="E252F086"/>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BEB3524"/>
    <w:multiLevelType w:val="multilevel"/>
    <w:tmpl w:val="DBCA4F7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CD305A7"/>
    <w:multiLevelType w:val="hybridMultilevel"/>
    <w:tmpl w:val="05CE0054"/>
    <w:lvl w:ilvl="0" w:tplc="EA86CE3E">
      <w:start w:val="1"/>
      <w:numFmt w:val="bullet"/>
      <w:lvlText w:val=""/>
      <w:lvlJc w:val="left"/>
      <w:pPr>
        <w:ind w:left="771" w:hanging="360"/>
      </w:pPr>
      <w:rPr>
        <w:rFonts w:ascii="Symbol" w:hAnsi="Symbol" w:hint="default"/>
        <w:color w:val="FF0000"/>
      </w:rPr>
    </w:lvl>
    <w:lvl w:ilvl="1" w:tplc="340A0003" w:tentative="1">
      <w:start w:val="1"/>
      <w:numFmt w:val="bullet"/>
      <w:lvlText w:val="o"/>
      <w:lvlJc w:val="left"/>
      <w:pPr>
        <w:ind w:left="1491" w:hanging="360"/>
      </w:pPr>
      <w:rPr>
        <w:rFonts w:ascii="Courier New" w:hAnsi="Courier New" w:cs="Courier New" w:hint="default"/>
      </w:rPr>
    </w:lvl>
    <w:lvl w:ilvl="2" w:tplc="340A0005" w:tentative="1">
      <w:start w:val="1"/>
      <w:numFmt w:val="bullet"/>
      <w:lvlText w:val=""/>
      <w:lvlJc w:val="left"/>
      <w:pPr>
        <w:ind w:left="2211" w:hanging="360"/>
      </w:pPr>
      <w:rPr>
        <w:rFonts w:ascii="Wingdings" w:hAnsi="Wingdings" w:hint="default"/>
      </w:rPr>
    </w:lvl>
    <w:lvl w:ilvl="3" w:tplc="340A0001" w:tentative="1">
      <w:start w:val="1"/>
      <w:numFmt w:val="bullet"/>
      <w:lvlText w:val=""/>
      <w:lvlJc w:val="left"/>
      <w:pPr>
        <w:ind w:left="2931" w:hanging="360"/>
      </w:pPr>
      <w:rPr>
        <w:rFonts w:ascii="Symbol" w:hAnsi="Symbol" w:hint="default"/>
      </w:rPr>
    </w:lvl>
    <w:lvl w:ilvl="4" w:tplc="340A0003" w:tentative="1">
      <w:start w:val="1"/>
      <w:numFmt w:val="bullet"/>
      <w:lvlText w:val="o"/>
      <w:lvlJc w:val="left"/>
      <w:pPr>
        <w:ind w:left="3651" w:hanging="360"/>
      </w:pPr>
      <w:rPr>
        <w:rFonts w:ascii="Courier New" w:hAnsi="Courier New" w:cs="Courier New" w:hint="default"/>
      </w:rPr>
    </w:lvl>
    <w:lvl w:ilvl="5" w:tplc="340A0005" w:tentative="1">
      <w:start w:val="1"/>
      <w:numFmt w:val="bullet"/>
      <w:lvlText w:val=""/>
      <w:lvlJc w:val="left"/>
      <w:pPr>
        <w:ind w:left="4371" w:hanging="360"/>
      </w:pPr>
      <w:rPr>
        <w:rFonts w:ascii="Wingdings" w:hAnsi="Wingdings" w:hint="default"/>
      </w:rPr>
    </w:lvl>
    <w:lvl w:ilvl="6" w:tplc="340A0001" w:tentative="1">
      <w:start w:val="1"/>
      <w:numFmt w:val="bullet"/>
      <w:lvlText w:val=""/>
      <w:lvlJc w:val="left"/>
      <w:pPr>
        <w:ind w:left="5091" w:hanging="360"/>
      </w:pPr>
      <w:rPr>
        <w:rFonts w:ascii="Symbol" w:hAnsi="Symbol" w:hint="default"/>
      </w:rPr>
    </w:lvl>
    <w:lvl w:ilvl="7" w:tplc="340A0003" w:tentative="1">
      <w:start w:val="1"/>
      <w:numFmt w:val="bullet"/>
      <w:lvlText w:val="o"/>
      <w:lvlJc w:val="left"/>
      <w:pPr>
        <w:ind w:left="5811" w:hanging="360"/>
      </w:pPr>
      <w:rPr>
        <w:rFonts w:ascii="Courier New" w:hAnsi="Courier New" w:cs="Courier New" w:hint="default"/>
      </w:rPr>
    </w:lvl>
    <w:lvl w:ilvl="8" w:tplc="340A0005" w:tentative="1">
      <w:start w:val="1"/>
      <w:numFmt w:val="bullet"/>
      <w:lvlText w:val=""/>
      <w:lvlJc w:val="left"/>
      <w:pPr>
        <w:ind w:left="6531" w:hanging="360"/>
      </w:pPr>
      <w:rPr>
        <w:rFonts w:ascii="Wingdings" w:hAnsi="Wingdings" w:hint="default"/>
      </w:rPr>
    </w:lvl>
  </w:abstractNum>
  <w:abstractNum w:abstractNumId="10" w15:restartNumberingAfterBreak="0">
    <w:nsid w:val="1EF31195"/>
    <w:multiLevelType w:val="hybridMultilevel"/>
    <w:tmpl w:val="818E9468"/>
    <w:lvl w:ilvl="0" w:tplc="9C32C64A">
      <w:start w:val="1"/>
      <w:numFmt w:val="upp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1FB47CA2"/>
    <w:multiLevelType w:val="hybridMultilevel"/>
    <w:tmpl w:val="5538AF9E"/>
    <w:lvl w:ilvl="0" w:tplc="FFFFFFFF">
      <w:start w:val="1"/>
      <w:numFmt w:val="upperRoman"/>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2CBC6AD6"/>
    <w:multiLevelType w:val="hybridMultilevel"/>
    <w:tmpl w:val="A48E88F4"/>
    <w:lvl w:ilvl="0" w:tplc="FFFFFFFF">
      <w:start w:val="1"/>
      <w:numFmt w:val="upp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31EC6590"/>
    <w:multiLevelType w:val="multilevel"/>
    <w:tmpl w:val="0EAA0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EB2DC1"/>
    <w:multiLevelType w:val="hybridMultilevel"/>
    <w:tmpl w:val="F426D6DE"/>
    <w:lvl w:ilvl="0" w:tplc="EA86CE3E">
      <w:start w:val="1"/>
      <w:numFmt w:val="bullet"/>
      <w:lvlText w:val=""/>
      <w:lvlJc w:val="left"/>
      <w:pPr>
        <w:ind w:left="720" w:hanging="360"/>
      </w:pPr>
      <w:rPr>
        <w:rFonts w:ascii="Symbol" w:hAnsi="Symbol" w:hint="default"/>
        <w:color w:val="FF000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36AD3B1C"/>
    <w:multiLevelType w:val="hybridMultilevel"/>
    <w:tmpl w:val="AC6064C4"/>
    <w:lvl w:ilvl="0" w:tplc="EA86CE3E">
      <w:start w:val="1"/>
      <w:numFmt w:val="bullet"/>
      <w:lvlText w:val=""/>
      <w:lvlJc w:val="left"/>
      <w:pPr>
        <w:ind w:left="720" w:hanging="360"/>
      </w:pPr>
      <w:rPr>
        <w:rFonts w:ascii="Symbol" w:hAnsi="Symbol" w:hint="default"/>
        <w:color w:val="FF000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4553F54F"/>
    <w:multiLevelType w:val="hybridMultilevel"/>
    <w:tmpl w:val="8A70960A"/>
    <w:lvl w:ilvl="0" w:tplc="A6DAA516">
      <w:start w:val="1"/>
      <w:numFmt w:val="bullet"/>
      <w:lvlText w:val=""/>
      <w:lvlJc w:val="left"/>
      <w:pPr>
        <w:ind w:left="720" w:hanging="360"/>
      </w:pPr>
      <w:rPr>
        <w:rFonts w:ascii="Symbol" w:hAnsi="Symbol" w:hint="default"/>
      </w:rPr>
    </w:lvl>
    <w:lvl w:ilvl="1" w:tplc="D69831B4">
      <w:start w:val="1"/>
      <w:numFmt w:val="bullet"/>
      <w:lvlText w:val="o"/>
      <w:lvlJc w:val="left"/>
      <w:pPr>
        <w:ind w:left="1440" w:hanging="360"/>
      </w:pPr>
      <w:rPr>
        <w:rFonts w:ascii="Courier New" w:hAnsi="Courier New" w:hint="default"/>
      </w:rPr>
    </w:lvl>
    <w:lvl w:ilvl="2" w:tplc="13620D3C">
      <w:start w:val="1"/>
      <w:numFmt w:val="bullet"/>
      <w:lvlText w:val=""/>
      <w:lvlJc w:val="left"/>
      <w:pPr>
        <w:ind w:left="2160" w:hanging="360"/>
      </w:pPr>
      <w:rPr>
        <w:rFonts w:ascii="Wingdings" w:hAnsi="Wingdings" w:hint="default"/>
      </w:rPr>
    </w:lvl>
    <w:lvl w:ilvl="3" w:tplc="FFAE536A">
      <w:start w:val="1"/>
      <w:numFmt w:val="bullet"/>
      <w:lvlText w:val=""/>
      <w:lvlJc w:val="left"/>
      <w:pPr>
        <w:ind w:left="2880" w:hanging="360"/>
      </w:pPr>
      <w:rPr>
        <w:rFonts w:ascii="Symbol" w:hAnsi="Symbol" w:hint="default"/>
      </w:rPr>
    </w:lvl>
    <w:lvl w:ilvl="4" w:tplc="8C62EBFA">
      <w:start w:val="1"/>
      <w:numFmt w:val="bullet"/>
      <w:lvlText w:val="o"/>
      <w:lvlJc w:val="left"/>
      <w:pPr>
        <w:ind w:left="3600" w:hanging="360"/>
      </w:pPr>
      <w:rPr>
        <w:rFonts w:ascii="Courier New" w:hAnsi="Courier New" w:hint="default"/>
      </w:rPr>
    </w:lvl>
    <w:lvl w:ilvl="5" w:tplc="967476F6">
      <w:start w:val="1"/>
      <w:numFmt w:val="bullet"/>
      <w:lvlText w:val=""/>
      <w:lvlJc w:val="left"/>
      <w:pPr>
        <w:ind w:left="4320" w:hanging="360"/>
      </w:pPr>
      <w:rPr>
        <w:rFonts w:ascii="Wingdings" w:hAnsi="Wingdings" w:hint="default"/>
      </w:rPr>
    </w:lvl>
    <w:lvl w:ilvl="6" w:tplc="5824F19E">
      <w:start w:val="1"/>
      <w:numFmt w:val="bullet"/>
      <w:lvlText w:val=""/>
      <w:lvlJc w:val="left"/>
      <w:pPr>
        <w:ind w:left="5040" w:hanging="360"/>
      </w:pPr>
      <w:rPr>
        <w:rFonts w:ascii="Symbol" w:hAnsi="Symbol" w:hint="default"/>
      </w:rPr>
    </w:lvl>
    <w:lvl w:ilvl="7" w:tplc="FD1CA710">
      <w:start w:val="1"/>
      <w:numFmt w:val="bullet"/>
      <w:lvlText w:val="o"/>
      <w:lvlJc w:val="left"/>
      <w:pPr>
        <w:ind w:left="5760" w:hanging="360"/>
      </w:pPr>
      <w:rPr>
        <w:rFonts w:ascii="Courier New" w:hAnsi="Courier New" w:hint="default"/>
      </w:rPr>
    </w:lvl>
    <w:lvl w:ilvl="8" w:tplc="AE14C2A6">
      <w:start w:val="1"/>
      <w:numFmt w:val="bullet"/>
      <w:lvlText w:val=""/>
      <w:lvlJc w:val="left"/>
      <w:pPr>
        <w:ind w:left="6480" w:hanging="360"/>
      </w:pPr>
      <w:rPr>
        <w:rFonts w:ascii="Wingdings" w:hAnsi="Wingdings" w:hint="default"/>
      </w:rPr>
    </w:lvl>
  </w:abstractNum>
  <w:abstractNum w:abstractNumId="17" w15:restartNumberingAfterBreak="0">
    <w:nsid w:val="6033494C"/>
    <w:multiLevelType w:val="multilevel"/>
    <w:tmpl w:val="79FAF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D20188"/>
    <w:multiLevelType w:val="hybridMultilevel"/>
    <w:tmpl w:val="232806E4"/>
    <w:lvl w:ilvl="0" w:tplc="FFFFFFFF">
      <w:start w:val="1"/>
      <w:numFmt w:val="upperRoman"/>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19" w15:restartNumberingAfterBreak="0">
    <w:nsid w:val="6E550628"/>
    <w:multiLevelType w:val="multilevel"/>
    <w:tmpl w:val="ACA6D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EF3745"/>
    <w:multiLevelType w:val="hybridMultilevel"/>
    <w:tmpl w:val="FB882C46"/>
    <w:lvl w:ilvl="0" w:tplc="EA86CE3E">
      <w:start w:val="1"/>
      <w:numFmt w:val="bullet"/>
      <w:lvlText w:val=""/>
      <w:lvlJc w:val="left"/>
      <w:pPr>
        <w:ind w:left="720" w:hanging="360"/>
      </w:pPr>
      <w:rPr>
        <w:rFonts w:ascii="Symbol" w:hAnsi="Symbol" w:hint="default"/>
        <w:color w:val="FF000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15:restartNumberingAfterBreak="0">
    <w:nsid w:val="7B246E22"/>
    <w:multiLevelType w:val="multilevel"/>
    <w:tmpl w:val="C996FE58"/>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71930173">
    <w:abstractNumId w:val="21"/>
  </w:num>
  <w:num w:numId="2" w16cid:durableId="2135975685">
    <w:abstractNumId w:val="8"/>
  </w:num>
  <w:num w:numId="3" w16cid:durableId="51387007">
    <w:abstractNumId w:val="7"/>
  </w:num>
  <w:num w:numId="4" w16cid:durableId="206993366">
    <w:abstractNumId w:val="16"/>
  </w:num>
  <w:num w:numId="5" w16cid:durableId="1209730835">
    <w:abstractNumId w:val="10"/>
  </w:num>
  <w:num w:numId="6" w16cid:durableId="115880004">
    <w:abstractNumId w:val="2"/>
  </w:num>
  <w:num w:numId="7" w16cid:durableId="1828785687">
    <w:abstractNumId w:val="1"/>
  </w:num>
  <w:num w:numId="8" w16cid:durableId="1136021484">
    <w:abstractNumId w:val="5"/>
  </w:num>
  <w:num w:numId="9" w16cid:durableId="922835582">
    <w:abstractNumId w:val="12"/>
  </w:num>
  <w:num w:numId="10" w16cid:durableId="177039679">
    <w:abstractNumId w:val="18"/>
  </w:num>
  <w:num w:numId="11" w16cid:durableId="361709044">
    <w:abstractNumId w:val="11"/>
  </w:num>
  <w:num w:numId="12" w16cid:durableId="72826613">
    <w:abstractNumId w:val="0"/>
  </w:num>
  <w:num w:numId="13" w16cid:durableId="1809131198">
    <w:abstractNumId w:val="14"/>
  </w:num>
  <w:num w:numId="14" w16cid:durableId="1289629936">
    <w:abstractNumId w:val="9"/>
  </w:num>
  <w:num w:numId="15" w16cid:durableId="249849002">
    <w:abstractNumId w:val="6"/>
  </w:num>
  <w:num w:numId="16" w16cid:durableId="1160778528">
    <w:abstractNumId w:val="19"/>
  </w:num>
  <w:num w:numId="17" w16cid:durableId="222254501">
    <w:abstractNumId w:val="13"/>
  </w:num>
  <w:num w:numId="18" w16cid:durableId="1751611525">
    <w:abstractNumId w:val="17"/>
  </w:num>
  <w:num w:numId="19" w16cid:durableId="153107486">
    <w:abstractNumId w:val="15"/>
  </w:num>
  <w:num w:numId="20" w16cid:durableId="1369800135">
    <w:abstractNumId w:val="3"/>
  </w:num>
  <w:num w:numId="21" w16cid:durableId="1098674220">
    <w:abstractNumId w:val="4"/>
  </w:num>
  <w:num w:numId="22" w16cid:durableId="68520759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7AC"/>
    <w:rsid w:val="00045454"/>
    <w:rsid w:val="00123053"/>
    <w:rsid w:val="00125E51"/>
    <w:rsid w:val="001C31D8"/>
    <w:rsid w:val="001F79F4"/>
    <w:rsid w:val="0030793A"/>
    <w:rsid w:val="00343B0E"/>
    <w:rsid w:val="00377E60"/>
    <w:rsid w:val="00386062"/>
    <w:rsid w:val="003E14CA"/>
    <w:rsid w:val="003F41C9"/>
    <w:rsid w:val="00433291"/>
    <w:rsid w:val="004A1464"/>
    <w:rsid w:val="005038B6"/>
    <w:rsid w:val="00527C5A"/>
    <w:rsid w:val="005675B8"/>
    <w:rsid w:val="005C6E38"/>
    <w:rsid w:val="00632343"/>
    <w:rsid w:val="00635371"/>
    <w:rsid w:val="00644F32"/>
    <w:rsid w:val="00662DA3"/>
    <w:rsid w:val="0067240F"/>
    <w:rsid w:val="006A2395"/>
    <w:rsid w:val="006A3280"/>
    <w:rsid w:val="006D16C1"/>
    <w:rsid w:val="006E3A2C"/>
    <w:rsid w:val="00756B8F"/>
    <w:rsid w:val="0076407F"/>
    <w:rsid w:val="007B334E"/>
    <w:rsid w:val="007B5044"/>
    <w:rsid w:val="007D2EEB"/>
    <w:rsid w:val="007D58A8"/>
    <w:rsid w:val="007D67A2"/>
    <w:rsid w:val="00810903"/>
    <w:rsid w:val="0082476A"/>
    <w:rsid w:val="0086361F"/>
    <w:rsid w:val="00872F4D"/>
    <w:rsid w:val="00887988"/>
    <w:rsid w:val="0092280F"/>
    <w:rsid w:val="009321B2"/>
    <w:rsid w:val="0094560E"/>
    <w:rsid w:val="009C4103"/>
    <w:rsid w:val="009E381F"/>
    <w:rsid w:val="009F1E52"/>
    <w:rsid w:val="00B25D64"/>
    <w:rsid w:val="00B41CF8"/>
    <w:rsid w:val="00B719B9"/>
    <w:rsid w:val="00BC4D15"/>
    <w:rsid w:val="00BD6000"/>
    <w:rsid w:val="00C317AC"/>
    <w:rsid w:val="00CA268F"/>
    <w:rsid w:val="00CC1194"/>
    <w:rsid w:val="00CE233E"/>
    <w:rsid w:val="00CF4387"/>
    <w:rsid w:val="00D22B71"/>
    <w:rsid w:val="00D45EA5"/>
    <w:rsid w:val="00D46857"/>
    <w:rsid w:val="00DF0BF9"/>
    <w:rsid w:val="00FA08E1"/>
    <w:rsid w:val="00FD5A7E"/>
    <w:rsid w:val="00FF61F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CEDC8"/>
  <w15:chartTrackingRefBased/>
  <w15:docId w15:val="{D2370D52-CCA0-4985-B255-0408D025F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17AC"/>
  </w:style>
  <w:style w:type="paragraph" w:styleId="Ttulo1">
    <w:name w:val="heading 1"/>
    <w:basedOn w:val="Normal"/>
    <w:next w:val="Normal"/>
    <w:link w:val="Ttulo1Car"/>
    <w:uiPriority w:val="9"/>
    <w:qFormat/>
    <w:rsid w:val="00C317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317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317A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317A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317A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317A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317A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317A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317A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317A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317A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317A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317A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317A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317A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317A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317A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317AC"/>
    <w:rPr>
      <w:rFonts w:eastAsiaTheme="majorEastAsia" w:cstheme="majorBidi"/>
      <w:color w:val="272727" w:themeColor="text1" w:themeTint="D8"/>
    </w:rPr>
  </w:style>
  <w:style w:type="paragraph" w:styleId="Ttulo">
    <w:name w:val="Title"/>
    <w:basedOn w:val="Normal"/>
    <w:next w:val="Normal"/>
    <w:link w:val="TtuloCar"/>
    <w:uiPriority w:val="10"/>
    <w:qFormat/>
    <w:rsid w:val="00C317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317A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317A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317A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317AC"/>
    <w:pPr>
      <w:spacing w:before="160"/>
      <w:jc w:val="center"/>
    </w:pPr>
    <w:rPr>
      <w:i/>
      <w:iCs/>
      <w:color w:val="404040" w:themeColor="text1" w:themeTint="BF"/>
    </w:rPr>
  </w:style>
  <w:style w:type="character" w:customStyle="1" w:styleId="CitaCar">
    <w:name w:val="Cita Car"/>
    <w:basedOn w:val="Fuentedeprrafopredeter"/>
    <w:link w:val="Cita"/>
    <w:uiPriority w:val="29"/>
    <w:rsid w:val="00C317AC"/>
    <w:rPr>
      <w:i/>
      <w:iCs/>
      <w:color w:val="404040" w:themeColor="text1" w:themeTint="BF"/>
    </w:rPr>
  </w:style>
  <w:style w:type="paragraph" w:styleId="Prrafodelista">
    <w:name w:val="List Paragraph"/>
    <w:basedOn w:val="Normal"/>
    <w:uiPriority w:val="34"/>
    <w:qFormat/>
    <w:rsid w:val="00C317AC"/>
    <w:pPr>
      <w:ind w:left="720"/>
      <w:contextualSpacing/>
    </w:pPr>
  </w:style>
  <w:style w:type="character" w:styleId="nfasisintenso">
    <w:name w:val="Intense Emphasis"/>
    <w:basedOn w:val="Fuentedeprrafopredeter"/>
    <w:uiPriority w:val="21"/>
    <w:qFormat/>
    <w:rsid w:val="00C317AC"/>
    <w:rPr>
      <w:i/>
      <w:iCs/>
      <w:color w:val="0F4761" w:themeColor="accent1" w:themeShade="BF"/>
    </w:rPr>
  </w:style>
  <w:style w:type="paragraph" w:styleId="Citadestacada">
    <w:name w:val="Intense Quote"/>
    <w:basedOn w:val="Normal"/>
    <w:next w:val="Normal"/>
    <w:link w:val="CitadestacadaCar"/>
    <w:uiPriority w:val="30"/>
    <w:qFormat/>
    <w:rsid w:val="00C317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317AC"/>
    <w:rPr>
      <w:i/>
      <w:iCs/>
      <w:color w:val="0F4761" w:themeColor="accent1" w:themeShade="BF"/>
    </w:rPr>
  </w:style>
  <w:style w:type="character" w:styleId="Referenciaintensa">
    <w:name w:val="Intense Reference"/>
    <w:basedOn w:val="Fuentedeprrafopredeter"/>
    <w:uiPriority w:val="32"/>
    <w:qFormat/>
    <w:rsid w:val="00C317AC"/>
    <w:rPr>
      <w:b/>
      <w:bCs/>
      <w:smallCaps/>
      <w:color w:val="0F4761" w:themeColor="accent1" w:themeShade="BF"/>
      <w:spacing w:val="5"/>
    </w:rPr>
  </w:style>
  <w:style w:type="paragraph" w:styleId="Textoindependiente">
    <w:name w:val="Body Text"/>
    <w:basedOn w:val="Normal"/>
    <w:link w:val="TextoindependienteCar"/>
    <w:uiPriority w:val="1"/>
    <w:qFormat/>
    <w:rsid w:val="00C317AC"/>
    <w:pPr>
      <w:widowControl w:val="0"/>
      <w:autoSpaceDE w:val="0"/>
      <w:autoSpaceDN w:val="0"/>
      <w:spacing w:after="0" w:line="240" w:lineRule="auto"/>
    </w:pPr>
    <w:rPr>
      <w:rFonts w:ascii="Calibri" w:eastAsia="Calibri" w:hAnsi="Calibri" w:cs="Calibri"/>
      <w:kern w:val="0"/>
      <w:sz w:val="24"/>
      <w:szCs w:val="24"/>
      <w:lang w:val="es-ES"/>
      <w14:ligatures w14:val="none"/>
    </w:rPr>
  </w:style>
  <w:style w:type="character" w:customStyle="1" w:styleId="TextoindependienteCar">
    <w:name w:val="Texto independiente Car"/>
    <w:basedOn w:val="Fuentedeprrafopredeter"/>
    <w:link w:val="Textoindependiente"/>
    <w:uiPriority w:val="1"/>
    <w:rsid w:val="00C317AC"/>
    <w:rPr>
      <w:rFonts w:ascii="Calibri" w:eastAsia="Calibri" w:hAnsi="Calibri" w:cs="Calibri"/>
      <w:kern w:val="0"/>
      <w:sz w:val="24"/>
      <w:szCs w:val="24"/>
      <w:lang w:val="es-ES"/>
      <w14:ligatures w14:val="none"/>
    </w:rPr>
  </w:style>
  <w:style w:type="table" w:styleId="Tablaconcuadrcula">
    <w:name w:val="Table Grid"/>
    <w:basedOn w:val="Tablanormal"/>
    <w:uiPriority w:val="39"/>
    <w:rsid w:val="00C317AC"/>
    <w:pPr>
      <w:spacing w:after="0" w:line="240" w:lineRule="auto"/>
    </w:pPr>
    <w:tblPr/>
  </w:style>
  <w:style w:type="paragraph" w:styleId="Encabezado">
    <w:name w:val="header"/>
    <w:basedOn w:val="Normal"/>
    <w:link w:val="EncabezadoCar"/>
    <w:uiPriority w:val="99"/>
    <w:unhideWhenUsed/>
    <w:rsid w:val="001F79F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F79F4"/>
  </w:style>
  <w:style w:type="paragraph" w:styleId="Piedepgina">
    <w:name w:val="footer"/>
    <w:basedOn w:val="Normal"/>
    <w:link w:val="PiedepginaCar"/>
    <w:uiPriority w:val="99"/>
    <w:unhideWhenUsed/>
    <w:rsid w:val="001F79F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F79F4"/>
  </w:style>
  <w:style w:type="character" w:styleId="Fuerte">
    <w:name w:val="Strong"/>
    <w:basedOn w:val="Fuentedeprrafopredeter"/>
    <w:uiPriority w:val="22"/>
    <w:qFormat/>
    <w:rsid w:val="001C31D8"/>
    <w:rPr>
      <w:b/>
      <w:bCs/>
    </w:rPr>
  </w:style>
  <w:style w:type="paragraph" w:styleId="NormalWeb">
    <w:name w:val="Normal (Web)"/>
    <w:basedOn w:val="Normal"/>
    <w:uiPriority w:val="99"/>
    <w:unhideWhenUsed/>
    <w:rsid w:val="00BD6000"/>
    <w:pPr>
      <w:spacing w:before="100" w:beforeAutospacing="1" w:after="100" w:afterAutospacing="1" w:line="240" w:lineRule="auto"/>
    </w:pPr>
    <w:rPr>
      <w:rFonts w:ascii="Times New Roman" w:eastAsia="Times New Roman" w:hAnsi="Times New Roman" w:cs="Times New Roman"/>
      <w:kern w:val="0"/>
      <w:sz w:val="24"/>
      <w:szCs w:val="24"/>
      <w:lang w:eastAsia="es-CL"/>
      <w14:ligatures w14:val="none"/>
    </w:rPr>
  </w:style>
  <w:style w:type="paragraph" w:styleId="Sinespaciado">
    <w:name w:val="No Spacing"/>
    <w:uiPriority w:val="1"/>
    <w:qFormat/>
    <w:rsid w:val="00BD6000"/>
    <w:pPr>
      <w:spacing w:after="0" w:line="240" w:lineRule="auto"/>
    </w:pPr>
  </w:style>
  <w:style w:type="table" w:styleId="Tablanormal1">
    <w:name w:val="Plain Table 1"/>
    <w:basedOn w:val="Tablanormal"/>
    <w:uiPriority w:val="41"/>
    <w:rsid w:val="00CF438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93799">
      <w:bodyDiv w:val="1"/>
      <w:marLeft w:val="0"/>
      <w:marRight w:val="0"/>
      <w:marTop w:val="0"/>
      <w:marBottom w:val="0"/>
      <w:divBdr>
        <w:top w:val="none" w:sz="0" w:space="0" w:color="auto"/>
        <w:left w:val="none" w:sz="0" w:space="0" w:color="auto"/>
        <w:bottom w:val="none" w:sz="0" w:space="0" w:color="auto"/>
        <w:right w:val="none" w:sz="0" w:space="0" w:color="auto"/>
      </w:divBdr>
    </w:div>
    <w:div w:id="555360859">
      <w:bodyDiv w:val="1"/>
      <w:marLeft w:val="0"/>
      <w:marRight w:val="0"/>
      <w:marTop w:val="0"/>
      <w:marBottom w:val="0"/>
      <w:divBdr>
        <w:top w:val="none" w:sz="0" w:space="0" w:color="auto"/>
        <w:left w:val="none" w:sz="0" w:space="0" w:color="auto"/>
        <w:bottom w:val="none" w:sz="0" w:space="0" w:color="auto"/>
        <w:right w:val="none" w:sz="0" w:space="0" w:color="auto"/>
      </w:divBdr>
    </w:div>
    <w:div w:id="755513806">
      <w:bodyDiv w:val="1"/>
      <w:marLeft w:val="0"/>
      <w:marRight w:val="0"/>
      <w:marTop w:val="0"/>
      <w:marBottom w:val="0"/>
      <w:divBdr>
        <w:top w:val="none" w:sz="0" w:space="0" w:color="auto"/>
        <w:left w:val="none" w:sz="0" w:space="0" w:color="auto"/>
        <w:bottom w:val="none" w:sz="0" w:space="0" w:color="auto"/>
        <w:right w:val="none" w:sz="0" w:space="0" w:color="auto"/>
      </w:divBdr>
    </w:div>
    <w:div w:id="855536592">
      <w:bodyDiv w:val="1"/>
      <w:marLeft w:val="0"/>
      <w:marRight w:val="0"/>
      <w:marTop w:val="0"/>
      <w:marBottom w:val="0"/>
      <w:divBdr>
        <w:top w:val="none" w:sz="0" w:space="0" w:color="auto"/>
        <w:left w:val="none" w:sz="0" w:space="0" w:color="auto"/>
        <w:bottom w:val="none" w:sz="0" w:space="0" w:color="auto"/>
        <w:right w:val="none" w:sz="0" w:space="0" w:color="auto"/>
      </w:divBdr>
    </w:div>
    <w:div w:id="855770149">
      <w:bodyDiv w:val="1"/>
      <w:marLeft w:val="0"/>
      <w:marRight w:val="0"/>
      <w:marTop w:val="0"/>
      <w:marBottom w:val="0"/>
      <w:divBdr>
        <w:top w:val="none" w:sz="0" w:space="0" w:color="auto"/>
        <w:left w:val="none" w:sz="0" w:space="0" w:color="auto"/>
        <w:bottom w:val="none" w:sz="0" w:space="0" w:color="auto"/>
        <w:right w:val="none" w:sz="0" w:space="0" w:color="auto"/>
      </w:divBdr>
    </w:div>
    <w:div w:id="928347661">
      <w:bodyDiv w:val="1"/>
      <w:marLeft w:val="0"/>
      <w:marRight w:val="0"/>
      <w:marTop w:val="0"/>
      <w:marBottom w:val="0"/>
      <w:divBdr>
        <w:top w:val="none" w:sz="0" w:space="0" w:color="auto"/>
        <w:left w:val="none" w:sz="0" w:space="0" w:color="auto"/>
        <w:bottom w:val="none" w:sz="0" w:space="0" w:color="auto"/>
        <w:right w:val="none" w:sz="0" w:space="0" w:color="auto"/>
      </w:divBdr>
    </w:div>
    <w:div w:id="1052457694">
      <w:bodyDiv w:val="1"/>
      <w:marLeft w:val="0"/>
      <w:marRight w:val="0"/>
      <w:marTop w:val="0"/>
      <w:marBottom w:val="0"/>
      <w:divBdr>
        <w:top w:val="none" w:sz="0" w:space="0" w:color="auto"/>
        <w:left w:val="none" w:sz="0" w:space="0" w:color="auto"/>
        <w:bottom w:val="none" w:sz="0" w:space="0" w:color="auto"/>
        <w:right w:val="none" w:sz="0" w:space="0" w:color="auto"/>
      </w:divBdr>
    </w:div>
    <w:div w:id="1362247384">
      <w:bodyDiv w:val="1"/>
      <w:marLeft w:val="0"/>
      <w:marRight w:val="0"/>
      <w:marTop w:val="0"/>
      <w:marBottom w:val="0"/>
      <w:divBdr>
        <w:top w:val="none" w:sz="0" w:space="0" w:color="auto"/>
        <w:left w:val="none" w:sz="0" w:space="0" w:color="auto"/>
        <w:bottom w:val="none" w:sz="0" w:space="0" w:color="auto"/>
        <w:right w:val="none" w:sz="0" w:space="0" w:color="auto"/>
      </w:divBdr>
    </w:div>
    <w:div w:id="1364138906">
      <w:bodyDiv w:val="1"/>
      <w:marLeft w:val="0"/>
      <w:marRight w:val="0"/>
      <w:marTop w:val="0"/>
      <w:marBottom w:val="0"/>
      <w:divBdr>
        <w:top w:val="none" w:sz="0" w:space="0" w:color="auto"/>
        <w:left w:val="none" w:sz="0" w:space="0" w:color="auto"/>
        <w:bottom w:val="none" w:sz="0" w:space="0" w:color="auto"/>
        <w:right w:val="none" w:sz="0" w:space="0" w:color="auto"/>
      </w:divBdr>
    </w:div>
    <w:div w:id="1842426243">
      <w:bodyDiv w:val="1"/>
      <w:marLeft w:val="0"/>
      <w:marRight w:val="0"/>
      <w:marTop w:val="0"/>
      <w:marBottom w:val="0"/>
      <w:divBdr>
        <w:top w:val="none" w:sz="0" w:space="0" w:color="auto"/>
        <w:left w:val="none" w:sz="0" w:space="0" w:color="auto"/>
        <w:bottom w:val="none" w:sz="0" w:space="0" w:color="auto"/>
        <w:right w:val="none" w:sz="0" w:space="0" w:color="auto"/>
      </w:divBdr>
    </w:div>
    <w:div w:id="1846895734">
      <w:bodyDiv w:val="1"/>
      <w:marLeft w:val="0"/>
      <w:marRight w:val="0"/>
      <w:marTop w:val="0"/>
      <w:marBottom w:val="0"/>
      <w:divBdr>
        <w:top w:val="none" w:sz="0" w:space="0" w:color="auto"/>
        <w:left w:val="none" w:sz="0" w:space="0" w:color="auto"/>
        <w:bottom w:val="none" w:sz="0" w:space="0" w:color="auto"/>
        <w:right w:val="none" w:sz="0" w:space="0" w:color="auto"/>
      </w:divBdr>
    </w:div>
    <w:div w:id="1858032249">
      <w:bodyDiv w:val="1"/>
      <w:marLeft w:val="0"/>
      <w:marRight w:val="0"/>
      <w:marTop w:val="0"/>
      <w:marBottom w:val="0"/>
      <w:divBdr>
        <w:top w:val="none" w:sz="0" w:space="0" w:color="auto"/>
        <w:left w:val="none" w:sz="0" w:space="0" w:color="auto"/>
        <w:bottom w:val="none" w:sz="0" w:space="0" w:color="auto"/>
        <w:right w:val="none" w:sz="0" w:space="0" w:color="auto"/>
      </w:divBdr>
    </w:div>
    <w:div w:id="2121415674">
      <w:bodyDiv w:val="1"/>
      <w:marLeft w:val="0"/>
      <w:marRight w:val="0"/>
      <w:marTop w:val="0"/>
      <w:marBottom w:val="0"/>
      <w:divBdr>
        <w:top w:val="none" w:sz="0" w:space="0" w:color="auto"/>
        <w:left w:val="none" w:sz="0" w:space="0" w:color="auto"/>
        <w:bottom w:val="none" w:sz="0" w:space="0" w:color="auto"/>
        <w:right w:val="none" w:sz="0" w:space="0" w:color="auto"/>
      </w:divBdr>
    </w:div>
    <w:div w:id="212658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518</TotalTime>
  <Pages>16</Pages>
  <Words>5226</Words>
  <Characters>28745</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Francisca Indira  Cabrera Araya</dc:creator>
  <cp:keywords/>
  <dc:description/>
  <cp:lastModifiedBy>Lili</cp:lastModifiedBy>
  <cp:revision>6</cp:revision>
  <dcterms:created xsi:type="dcterms:W3CDTF">2025-11-13T19:53:00Z</dcterms:created>
  <dcterms:modified xsi:type="dcterms:W3CDTF">2026-02-19T02:39:00Z</dcterms:modified>
</cp:coreProperties>
</file>